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jc w:val="center"/>
        <w:tblInd w:w="960" w:type="dxa"/>
        <w:tblLook w:val="01E0"/>
      </w:tblPr>
      <w:tblGrid>
        <w:gridCol w:w="4127"/>
        <w:gridCol w:w="1806"/>
        <w:gridCol w:w="3889"/>
      </w:tblGrid>
      <w:tr w:rsidR="00B05D74" w:rsidRPr="00A939C7" w:rsidTr="007D626E">
        <w:trPr>
          <w:trHeight w:val="1552"/>
          <w:jc w:val="center"/>
        </w:trPr>
        <w:tc>
          <w:tcPr>
            <w:tcW w:w="4127" w:type="dxa"/>
          </w:tcPr>
          <w:p w:rsidR="00B05D74" w:rsidRPr="00FD554A" w:rsidRDefault="0023247C" w:rsidP="007D626E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 xml:space="preserve"> </w:t>
            </w:r>
            <w:r w:rsidR="00B05D74" w:rsidRPr="00FD554A"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B05D74" w:rsidRPr="00FD554A" w:rsidRDefault="00B05D74" w:rsidP="007D626E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 w:rsidRPr="00FD554A"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B05D74" w:rsidRPr="00FD554A" w:rsidRDefault="00B05D74" w:rsidP="007D626E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 w:rsidRPr="00FD554A"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B05D74" w:rsidRPr="006407A1" w:rsidRDefault="00B05D74" w:rsidP="007D626E">
            <w:pPr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6407A1">
              <w:rPr>
                <w:rFonts w:ascii="Verdana" w:hAnsi="Verdana"/>
                <w:b/>
                <w:sz w:val="20"/>
                <w:szCs w:val="20"/>
                <w:lang w:val="sr-Cyrl-CS"/>
              </w:rPr>
              <w:t>Скупштина општине</w:t>
            </w:r>
          </w:p>
          <w:p w:rsidR="00B05D74" w:rsidRPr="00F40884" w:rsidRDefault="00B05D74" w:rsidP="007D626E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hr-BA"/>
              </w:rPr>
            </w:pPr>
            <w:r w:rsidRPr="001362E9">
              <w:rPr>
                <w:b/>
                <w:lang w:val="bs-Latn-BA"/>
              </w:rPr>
              <w:t xml:space="preserve">Комисија за </w:t>
            </w:r>
            <w:r>
              <w:rPr>
                <w:b/>
                <w:lang w:val="sr-Cyrl-BA"/>
              </w:rPr>
              <w:t>награде и признања</w:t>
            </w:r>
          </w:p>
          <w:p w:rsidR="00B05D74" w:rsidRPr="006407A1" w:rsidRDefault="00B05D74" w:rsidP="007D626E">
            <w:pPr>
              <w:pStyle w:val="NoSpacing"/>
              <w:ind w:left="0"/>
              <w:rPr>
                <w:rFonts w:ascii="Verdana" w:hAnsi="Verdana" w:cs="Arial"/>
                <w:b/>
                <w:i/>
                <w:sz w:val="16"/>
                <w:szCs w:val="16"/>
                <w:lang w:val="bs-Latn-BA"/>
              </w:rPr>
            </w:pPr>
            <w:r w:rsidRPr="006407A1">
              <w:rPr>
                <w:rFonts w:ascii="Verdana" w:hAnsi="Verdana" w:cs="Arial"/>
                <w:b/>
                <w:i/>
                <w:sz w:val="16"/>
                <w:szCs w:val="16"/>
                <w:lang w:val="bs-Latn-BA"/>
              </w:rPr>
              <w:t>Muse Ćazima Ćatića 163, 74 470 Vukosavlje</w:t>
            </w:r>
          </w:p>
          <w:p w:rsidR="00B05D74" w:rsidRPr="00A939C7" w:rsidRDefault="00B05D74" w:rsidP="007D626E">
            <w:pPr>
              <w:pStyle w:val="NoSpacing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6407A1">
              <w:rPr>
                <w:rFonts w:ascii="Verdana" w:hAnsi="Verdana" w:cs="Arial"/>
                <w:b/>
                <w:sz w:val="16"/>
                <w:szCs w:val="16"/>
                <w:lang w:val="bs-Latn-BA"/>
              </w:rPr>
              <w:t xml:space="preserve">e-mail:  </w:t>
            </w:r>
            <w:hyperlink r:id="rId6" w:history="1">
              <w:r w:rsidRPr="006407A1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bs-Latn-BA"/>
                </w:rPr>
                <w:t>opstina@vukosavlje.gov.ba</w:t>
              </w:r>
            </w:hyperlink>
          </w:p>
        </w:tc>
        <w:tc>
          <w:tcPr>
            <w:tcW w:w="1806" w:type="dxa"/>
          </w:tcPr>
          <w:p w:rsidR="00B05D74" w:rsidRPr="00A939C7" w:rsidRDefault="00B05D74" w:rsidP="007D626E">
            <w:pPr>
              <w:pStyle w:val="NoSpacing"/>
              <w:ind w:left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A939C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85651" cy="1175657"/>
                  <wp:effectExtent l="19050" t="0" r="4949" b="0"/>
                  <wp:docPr id="2" name="Picture 3" descr="sca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47" cy="1177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:rsidR="00B05D74" w:rsidRPr="003F0B82" w:rsidRDefault="00B05D74" w:rsidP="007D626E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 w:rsidRPr="003F0B82"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Bosna i Hercegovina</w:t>
            </w:r>
          </w:p>
          <w:p w:rsidR="00B05D74" w:rsidRPr="003F0B82" w:rsidRDefault="00B05D74" w:rsidP="007D626E">
            <w:pPr>
              <w:pStyle w:val="NoSpacing"/>
              <w:ind w:left="0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 w:rsidRPr="003F0B82"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Republika Srpska</w:t>
            </w:r>
          </w:p>
          <w:p w:rsidR="00B05D74" w:rsidRPr="003F0B82" w:rsidRDefault="00B05D74" w:rsidP="007D626E">
            <w:pPr>
              <w:pStyle w:val="NoSpacing"/>
              <w:ind w:left="0"/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</w:pPr>
            <w:r w:rsidRPr="003F0B82"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B05D74" w:rsidRPr="006407A1" w:rsidRDefault="00B05D74" w:rsidP="007D62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07A1">
              <w:rPr>
                <w:rFonts w:ascii="Verdana" w:hAnsi="Verdana"/>
                <w:b/>
                <w:sz w:val="20"/>
                <w:szCs w:val="20"/>
              </w:rPr>
              <w:t>Skupština opštine</w:t>
            </w:r>
          </w:p>
          <w:p w:rsidR="00B05D74" w:rsidRPr="003F0B82" w:rsidRDefault="00B05D74" w:rsidP="007D626E">
            <w:pPr>
              <w:pStyle w:val="NoSpacing"/>
              <w:ind w:left="0"/>
              <w:rPr>
                <w:rFonts w:ascii="Verdana" w:hAnsi="Verdana" w:cs="Arial"/>
                <w:b/>
                <w:i/>
                <w:sz w:val="18"/>
                <w:szCs w:val="18"/>
                <w:lang w:val="bs-Latn-BA"/>
              </w:rPr>
            </w:pPr>
            <w:r w:rsidRPr="001362E9">
              <w:rPr>
                <w:b/>
                <w:lang w:val="bs-Latn-BA"/>
              </w:rPr>
              <w:t xml:space="preserve">Komisija za </w:t>
            </w:r>
            <w:r>
              <w:rPr>
                <w:b/>
                <w:lang w:val="bs-Latn-BA"/>
              </w:rPr>
              <w:t>nagrade i priznanja</w:t>
            </w:r>
          </w:p>
          <w:p w:rsidR="00B05D74" w:rsidRPr="006407A1" w:rsidRDefault="00B05D74" w:rsidP="007D626E">
            <w:pPr>
              <w:pStyle w:val="NoSpacing"/>
              <w:ind w:left="0"/>
              <w:rPr>
                <w:rFonts w:ascii="Verdana" w:hAnsi="Verdana" w:cs="Arial"/>
                <w:b/>
                <w:sz w:val="16"/>
                <w:szCs w:val="16"/>
                <w:lang w:val="bs-Latn-BA"/>
              </w:rPr>
            </w:pPr>
            <w:r w:rsidRPr="006407A1">
              <w:rPr>
                <w:rFonts w:ascii="Verdana" w:hAnsi="Verdana" w:cs="Arial"/>
                <w:b/>
                <w:i/>
                <w:sz w:val="16"/>
                <w:szCs w:val="16"/>
                <w:lang w:val="bs-Latn-BA"/>
              </w:rPr>
              <w:t>tel./fax: +387 (0)53/707-702 i 707-704</w:t>
            </w:r>
          </w:p>
          <w:p w:rsidR="00B05D74" w:rsidRPr="00A939C7" w:rsidRDefault="00B05D74" w:rsidP="007D626E">
            <w:pPr>
              <w:pStyle w:val="NoSpacing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6407A1">
              <w:rPr>
                <w:rFonts w:ascii="Verdana" w:hAnsi="Verdana" w:cs="Arial"/>
                <w:b/>
                <w:sz w:val="16"/>
                <w:szCs w:val="16"/>
                <w:lang w:val="bs-Latn-BA"/>
              </w:rPr>
              <w:t>web: www.vukosavlje.gov.ba/</w:t>
            </w:r>
          </w:p>
        </w:tc>
      </w:tr>
    </w:tbl>
    <w:p w:rsidR="00B05D74" w:rsidRDefault="00B05D74" w:rsidP="00B05D74">
      <w:pPr>
        <w:jc w:val="center"/>
        <w:rPr>
          <w:rFonts w:ascii="Verdana" w:hAnsi="Verdana"/>
          <w:b/>
          <w:sz w:val="20"/>
          <w:szCs w:val="20"/>
          <w:lang w:val="bs-Latn-BA"/>
        </w:rPr>
      </w:pPr>
    </w:p>
    <w:p w:rsidR="00B05D74" w:rsidRDefault="00B05D74" w:rsidP="00B05D74">
      <w:pPr>
        <w:jc w:val="center"/>
        <w:rPr>
          <w:rFonts w:ascii="Verdana" w:hAnsi="Verdana"/>
          <w:b/>
          <w:sz w:val="20"/>
          <w:szCs w:val="20"/>
          <w:lang w:val="bs-Latn-BA"/>
        </w:rPr>
      </w:pPr>
    </w:p>
    <w:p w:rsidR="00B05D74" w:rsidRPr="002965FC" w:rsidRDefault="007A0F44" w:rsidP="00B05D74">
      <w:pPr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>Broj:01/1-013-</w:t>
      </w:r>
      <w:r w:rsidR="00C07B7A">
        <w:rPr>
          <w:rFonts w:ascii="Verdana" w:hAnsi="Verdana"/>
          <w:sz w:val="20"/>
          <w:szCs w:val="20"/>
          <w:lang w:val="hr-BA"/>
        </w:rPr>
        <w:t>3</w:t>
      </w:r>
      <w:r w:rsidR="00811011">
        <w:rPr>
          <w:rFonts w:ascii="Verdana" w:hAnsi="Verdana"/>
          <w:sz w:val="20"/>
          <w:szCs w:val="20"/>
          <w:lang w:val="hr-BA"/>
        </w:rPr>
        <w:t>0</w:t>
      </w:r>
      <w:r w:rsidR="00C07B7A">
        <w:rPr>
          <w:rFonts w:ascii="Verdana" w:hAnsi="Verdana"/>
          <w:sz w:val="20"/>
          <w:szCs w:val="20"/>
          <w:lang w:val="hr-BA"/>
        </w:rPr>
        <w:t>-3-2</w:t>
      </w:r>
      <w:r>
        <w:rPr>
          <w:rFonts w:ascii="Verdana" w:hAnsi="Verdana"/>
          <w:sz w:val="20"/>
          <w:szCs w:val="20"/>
          <w:lang w:val="bs-Latn-BA"/>
        </w:rPr>
        <w:t xml:space="preserve"> /18</w:t>
      </w:r>
    </w:p>
    <w:p w:rsidR="00B05D74" w:rsidRDefault="00C07B7A" w:rsidP="00B05D74">
      <w:pPr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>Datum:</w:t>
      </w:r>
      <w:r w:rsidR="005F16E6">
        <w:rPr>
          <w:rFonts w:ascii="Verdana" w:hAnsi="Verdana"/>
          <w:sz w:val="20"/>
          <w:szCs w:val="20"/>
          <w:lang w:val="bs-Latn-BA"/>
        </w:rPr>
        <w:t>19</w:t>
      </w:r>
      <w:r>
        <w:rPr>
          <w:rFonts w:ascii="Verdana" w:hAnsi="Verdana"/>
          <w:sz w:val="20"/>
          <w:szCs w:val="20"/>
          <w:lang w:val="bs-Latn-BA"/>
        </w:rPr>
        <w:t>.07.2019</w:t>
      </w:r>
      <w:r w:rsidR="00B05D74" w:rsidRPr="002965FC">
        <w:rPr>
          <w:rFonts w:ascii="Verdana" w:hAnsi="Verdana"/>
          <w:sz w:val="20"/>
          <w:szCs w:val="20"/>
          <w:lang w:val="bs-Latn-BA"/>
        </w:rPr>
        <w:t>.g.</w:t>
      </w:r>
    </w:p>
    <w:p w:rsidR="00B05D74" w:rsidRDefault="00B05D74" w:rsidP="00B05D74">
      <w:pPr>
        <w:rPr>
          <w:rFonts w:ascii="Verdana" w:hAnsi="Verdana"/>
          <w:sz w:val="20"/>
          <w:szCs w:val="20"/>
          <w:lang w:val="bs-Latn-BA"/>
        </w:rPr>
      </w:pPr>
    </w:p>
    <w:p w:rsidR="00350CF0" w:rsidRDefault="0038618D" w:rsidP="0038618D">
      <w:pPr>
        <w:jc w:val="both"/>
        <w:rPr>
          <w:lang w:val="hr-BA"/>
        </w:rPr>
      </w:pPr>
      <w:r>
        <w:rPr>
          <w:lang w:val="hr-BA"/>
        </w:rPr>
        <w:tab/>
        <w:t>Na osnovu člana 14. Odluke o ustanovljavanju i dodjeli opštinskih nagrada i priznanja („Službeni glasnik opštine Vukosavlje“, broj:7/15), Komisija za nagrade i priznanja Skupštine opštine Vukosavlje  o b j a v lj u j e:</w:t>
      </w:r>
    </w:p>
    <w:p w:rsidR="0038618D" w:rsidRDefault="0038618D" w:rsidP="0038618D">
      <w:pPr>
        <w:jc w:val="both"/>
        <w:rPr>
          <w:lang w:val="hr-BA"/>
        </w:rPr>
      </w:pPr>
    </w:p>
    <w:p w:rsidR="0038618D" w:rsidRDefault="0038618D" w:rsidP="0038618D">
      <w:pPr>
        <w:jc w:val="both"/>
        <w:rPr>
          <w:lang w:val="hr-BA"/>
        </w:rPr>
      </w:pPr>
    </w:p>
    <w:p w:rsidR="0038618D" w:rsidRDefault="0038618D" w:rsidP="0038618D">
      <w:pPr>
        <w:jc w:val="center"/>
        <w:rPr>
          <w:b/>
          <w:lang w:val="hr-BA"/>
        </w:rPr>
      </w:pPr>
      <w:r w:rsidRPr="0038618D">
        <w:rPr>
          <w:b/>
          <w:lang w:val="hr-BA"/>
        </w:rPr>
        <w:t>J A V N I   P O Z I V</w:t>
      </w:r>
    </w:p>
    <w:p w:rsidR="00F5630C" w:rsidRPr="00F5630C" w:rsidRDefault="0038618D" w:rsidP="00F5630C">
      <w:pPr>
        <w:ind w:firstLine="708"/>
        <w:jc w:val="center"/>
        <w:rPr>
          <w:b/>
          <w:lang w:val="hr-BA"/>
        </w:rPr>
      </w:pPr>
      <w:r w:rsidRPr="0038618D">
        <w:rPr>
          <w:b/>
          <w:lang w:val="hr-BA"/>
        </w:rPr>
        <w:t>za podnošenje prijedloga za dodjelu opštinskih priznanja i nagrada</w:t>
      </w:r>
      <w:r w:rsidR="00F5630C" w:rsidRPr="00F5630C">
        <w:rPr>
          <w:lang w:val="hr-BA"/>
        </w:rPr>
        <w:t xml:space="preserve"> </w:t>
      </w:r>
      <w:r w:rsidR="00F5630C" w:rsidRPr="00F5630C">
        <w:rPr>
          <w:b/>
          <w:lang w:val="hr-BA"/>
        </w:rPr>
        <w:t>koja se dodjeljuju povodom Dana opštine Vukosavlje - 8. septembra</w:t>
      </w:r>
    </w:p>
    <w:p w:rsidR="0038618D" w:rsidRDefault="0038618D" w:rsidP="0038618D">
      <w:pPr>
        <w:rPr>
          <w:b/>
          <w:lang w:val="hr-BA"/>
        </w:rPr>
      </w:pPr>
    </w:p>
    <w:p w:rsidR="00AA6047" w:rsidRDefault="00AA6047" w:rsidP="00AA6047">
      <w:pPr>
        <w:jc w:val="center"/>
        <w:rPr>
          <w:b/>
          <w:lang w:val="hr-BA"/>
        </w:rPr>
      </w:pPr>
    </w:p>
    <w:p w:rsidR="0038618D" w:rsidRPr="00AA6047" w:rsidRDefault="00AA6047" w:rsidP="00AA6047">
      <w:pPr>
        <w:jc w:val="center"/>
        <w:rPr>
          <w:lang w:val="hr-BA"/>
        </w:rPr>
      </w:pPr>
      <w:r w:rsidRPr="00AA6047">
        <w:rPr>
          <w:lang w:val="hr-BA"/>
        </w:rPr>
        <w:t>I</w:t>
      </w:r>
    </w:p>
    <w:p w:rsidR="00F5630C" w:rsidRDefault="00F5630C" w:rsidP="00F5630C">
      <w:pPr>
        <w:rPr>
          <w:b/>
          <w:lang w:val="hr-BA"/>
        </w:rPr>
      </w:pPr>
    </w:p>
    <w:p w:rsidR="005E20FF" w:rsidRDefault="0038618D" w:rsidP="00F5630C">
      <w:pPr>
        <w:rPr>
          <w:lang w:val="hr-BA"/>
        </w:rPr>
      </w:pPr>
      <w:r>
        <w:rPr>
          <w:lang w:val="hr-BA"/>
        </w:rPr>
        <w:t>Pozi</w:t>
      </w:r>
      <w:r w:rsidR="005E20FF">
        <w:rPr>
          <w:lang w:val="hr-BA"/>
        </w:rPr>
        <w:t xml:space="preserve">vaju se: </w:t>
      </w:r>
    </w:p>
    <w:p w:rsidR="005E20FF" w:rsidRDefault="005E20FF" w:rsidP="005E20FF">
      <w:pPr>
        <w:ind w:firstLine="708"/>
      </w:pPr>
      <w:r>
        <w:rPr>
          <w:lang w:val="hr-BA"/>
        </w:rPr>
        <w:t>a</w:t>
      </w:r>
      <w:r>
        <w:t xml:space="preserve">)  Načelnik opštine Vukosavlje, </w:t>
      </w:r>
    </w:p>
    <w:p w:rsidR="005E20FF" w:rsidRDefault="005E20FF" w:rsidP="005E20FF">
      <w:pPr>
        <w:ind w:firstLine="708"/>
      </w:pPr>
      <w:r>
        <w:t>b)  odborni</w:t>
      </w:r>
      <w:r w:rsidR="00E9120C">
        <w:t>ci Skupštine</w:t>
      </w:r>
      <w:r>
        <w:t xml:space="preserve"> opštine Vukosavlje, </w:t>
      </w:r>
    </w:p>
    <w:p w:rsidR="005E20FF" w:rsidRDefault="005E20FF" w:rsidP="005E20FF">
      <w:pPr>
        <w:tabs>
          <w:tab w:val="left" w:pos="7100"/>
        </w:tabs>
        <w:ind w:firstLine="708"/>
      </w:pPr>
      <w:r>
        <w:t xml:space="preserve">v)  organi mjesnih zajednica, </w:t>
      </w:r>
      <w:r>
        <w:tab/>
      </w:r>
    </w:p>
    <w:p w:rsidR="005E20FF" w:rsidRDefault="005E20FF" w:rsidP="005E20FF">
      <w:pPr>
        <w:ind w:firstLine="708"/>
      </w:pPr>
      <w:r>
        <w:t xml:space="preserve">g)  preduzeća i ustanove, </w:t>
      </w:r>
    </w:p>
    <w:p w:rsidR="005E20FF" w:rsidRDefault="005E20FF" w:rsidP="00C85C9B">
      <w:pPr>
        <w:ind w:firstLine="708"/>
      </w:pPr>
      <w:r>
        <w:t xml:space="preserve">d)  udruženja građana i druge organizacije, </w:t>
      </w:r>
    </w:p>
    <w:p w:rsidR="0038618D" w:rsidRDefault="00C85C9B" w:rsidP="005E20FF">
      <w:pPr>
        <w:ind w:firstLine="708"/>
        <w:jc w:val="both"/>
      </w:pPr>
      <w:r>
        <w:t>đ</w:t>
      </w:r>
      <w:r w:rsidR="005E20FF">
        <w:t>)  grupe građana i građani pojedinci,</w:t>
      </w:r>
    </w:p>
    <w:p w:rsidR="005E20FF" w:rsidRDefault="005E20FF" w:rsidP="00F5630C">
      <w:pPr>
        <w:jc w:val="both"/>
      </w:pPr>
      <w:r>
        <w:t xml:space="preserve">da podnesu </w:t>
      </w:r>
      <w:r w:rsidR="00F5630C">
        <w:t xml:space="preserve">Prijedlog </w:t>
      </w:r>
      <w:r>
        <w:t>za dodijelu opštinskih nagrada i priznanja</w:t>
      </w:r>
      <w:r w:rsidR="00AA6047">
        <w:t>.</w:t>
      </w:r>
    </w:p>
    <w:p w:rsidR="00F5630C" w:rsidRDefault="00F5630C" w:rsidP="00F5630C">
      <w:pPr>
        <w:ind w:firstLine="708"/>
        <w:jc w:val="both"/>
      </w:pPr>
    </w:p>
    <w:p w:rsidR="00F5630C" w:rsidRDefault="00F5630C" w:rsidP="00F5630C">
      <w:pPr>
        <w:ind w:firstLine="708"/>
        <w:jc w:val="both"/>
      </w:pPr>
      <w:r>
        <w:t xml:space="preserve">U skladu sa članom 5. </w:t>
      </w:r>
      <w:r>
        <w:rPr>
          <w:lang w:val="hr-BA"/>
        </w:rPr>
        <w:t>Odluke o ustanovljavanju i dodjeli opštinskih nagrada i priznanja („Službeni glasnik opštine Vukosavlje“, broj:7/15)</w:t>
      </w:r>
      <w:r>
        <w:t xml:space="preserve">, </w:t>
      </w:r>
      <w:r w:rsidRPr="005E2988">
        <w:rPr>
          <w:b/>
        </w:rPr>
        <w:t>dodijeljuju se:</w:t>
      </w:r>
    </w:p>
    <w:p w:rsidR="00F5630C" w:rsidRDefault="00F5630C" w:rsidP="00F5630C">
      <w:pPr>
        <w:ind w:firstLine="708"/>
        <w:jc w:val="both"/>
      </w:pPr>
      <w:r>
        <w:t>a) Novčana nagrada,</w:t>
      </w:r>
    </w:p>
    <w:p w:rsidR="00F5630C" w:rsidRDefault="00F5630C" w:rsidP="00F5630C">
      <w:pPr>
        <w:jc w:val="both"/>
      </w:pPr>
      <w:r>
        <w:tab/>
        <w:t>b) Povelja opštine Vukosavlje,</w:t>
      </w:r>
    </w:p>
    <w:p w:rsidR="00F5630C" w:rsidRDefault="00F5630C" w:rsidP="00F5630C">
      <w:pPr>
        <w:jc w:val="both"/>
      </w:pPr>
      <w:r>
        <w:tab/>
        <w:t>v) Povelja počasnog građanina opštine Vukosavlje,</w:t>
      </w:r>
    </w:p>
    <w:p w:rsidR="00F5630C" w:rsidRDefault="00F5630C" w:rsidP="00F5630C">
      <w:pPr>
        <w:jc w:val="both"/>
      </w:pPr>
      <w:r>
        <w:tab/>
        <w:t>g) Plaketa opštine Vukosavlje,</w:t>
      </w:r>
    </w:p>
    <w:p w:rsidR="00F5630C" w:rsidRDefault="00F5630C" w:rsidP="00F5630C">
      <w:pPr>
        <w:jc w:val="both"/>
      </w:pPr>
      <w:r>
        <w:tab/>
        <w:t>d) Zahvalnica opštine Vukosavlje.</w:t>
      </w:r>
    </w:p>
    <w:p w:rsidR="00F5630C" w:rsidRDefault="00F5630C" w:rsidP="00F5630C">
      <w:pPr>
        <w:jc w:val="both"/>
      </w:pPr>
    </w:p>
    <w:p w:rsidR="00AA6047" w:rsidRDefault="00F5630C" w:rsidP="00F5630C">
      <w:pPr>
        <w:jc w:val="center"/>
      </w:pPr>
      <w:r w:rsidRPr="00F5630C">
        <w:t>II</w:t>
      </w:r>
    </w:p>
    <w:p w:rsidR="00F5630C" w:rsidRPr="00F5630C" w:rsidRDefault="00F5630C" w:rsidP="00F5630C">
      <w:pPr>
        <w:jc w:val="center"/>
      </w:pPr>
    </w:p>
    <w:p w:rsidR="005E20FF" w:rsidRDefault="00F5630C" w:rsidP="00AA6047">
      <w:pPr>
        <w:ind w:firstLine="708"/>
        <w:jc w:val="both"/>
      </w:pPr>
      <w:r>
        <w:t xml:space="preserve">Prijedlog </w:t>
      </w:r>
      <w:r w:rsidR="005E20FF">
        <w:t xml:space="preserve">za dodjelu opštinskih priznanja i nagrada mora sadržavati: </w:t>
      </w:r>
    </w:p>
    <w:p w:rsidR="005E20FF" w:rsidRDefault="005E20FF" w:rsidP="00AA6047">
      <w:pPr>
        <w:ind w:firstLine="708"/>
        <w:jc w:val="both"/>
      </w:pPr>
      <w:r>
        <w:t xml:space="preserve">a) osnovne lične podatke o predloženom kandidatu-fizičkom licu, odnosno statusne podatke o pravnom licu  koji se predlažu za dodjelu priznanja, </w:t>
      </w:r>
    </w:p>
    <w:p w:rsidR="00AA6047" w:rsidRDefault="005E20FF" w:rsidP="00AA6047">
      <w:pPr>
        <w:ind w:firstLine="708"/>
        <w:jc w:val="both"/>
      </w:pPr>
      <w:r>
        <w:t xml:space="preserve">b) </w:t>
      </w:r>
      <w:r w:rsidR="00E9120C">
        <w:t>vrstu nagrade</w:t>
      </w:r>
      <w:r w:rsidR="00AA6047">
        <w:t xml:space="preserve"> i priznanja,</w:t>
      </w:r>
    </w:p>
    <w:p w:rsidR="005E20FF" w:rsidRDefault="00AA6047" w:rsidP="00AA6047">
      <w:pPr>
        <w:ind w:firstLine="708"/>
        <w:jc w:val="both"/>
      </w:pPr>
      <w:r>
        <w:t xml:space="preserve">v) </w:t>
      </w:r>
      <w:r w:rsidR="005E20FF">
        <w:t>zapisnik sa sjednice ovjeren od strane ovlašćenog lica, ukoliko je</w:t>
      </w:r>
      <w:r w:rsidR="00AD20CC">
        <w:t xml:space="preserve"> </w:t>
      </w:r>
      <w:r w:rsidR="00F5630C">
        <w:t>prijedlog upućen</w:t>
      </w:r>
      <w:r w:rsidR="005E20FF">
        <w:t xml:space="preserve"> od organa, ustanove, pivrednog društva ili udruženja, </w:t>
      </w:r>
    </w:p>
    <w:p w:rsidR="005E20FF" w:rsidRDefault="00AA6047" w:rsidP="00AA6047">
      <w:pPr>
        <w:ind w:firstLine="708"/>
        <w:jc w:val="both"/>
      </w:pPr>
      <w:r>
        <w:t>g</w:t>
      </w:r>
      <w:r w:rsidR="005E20FF">
        <w:t xml:space="preserve">) obrazloženje </w:t>
      </w:r>
      <w:r w:rsidR="00F5630C">
        <w:t xml:space="preserve">prijedloga </w:t>
      </w:r>
      <w:r w:rsidR="005E20FF">
        <w:t>sa aspekta opravdanosti</w:t>
      </w:r>
      <w:r w:rsidR="00F63735">
        <w:t>, razlozima dodjele u odnosu na propisane kriterije</w:t>
      </w:r>
      <w:r w:rsidR="005E20FF">
        <w:t xml:space="preserve">. </w:t>
      </w:r>
    </w:p>
    <w:p w:rsidR="00F5630C" w:rsidRDefault="00F5630C" w:rsidP="00F5630C"/>
    <w:p w:rsidR="00AA6047" w:rsidRDefault="00AA6047" w:rsidP="00F5630C">
      <w:pPr>
        <w:jc w:val="center"/>
      </w:pPr>
      <w:r>
        <w:t>II</w:t>
      </w:r>
      <w:r w:rsidR="00F5630C">
        <w:t>I</w:t>
      </w:r>
    </w:p>
    <w:p w:rsidR="00AA6047" w:rsidRDefault="00AA6047" w:rsidP="00AA6047">
      <w:pPr>
        <w:jc w:val="both"/>
      </w:pPr>
    </w:p>
    <w:p w:rsidR="00E9120C" w:rsidRPr="000530F5" w:rsidRDefault="00AA6047" w:rsidP="00E9120C">
      <w:pPr>
        <w:jc w:val="both"/>
        <w:rPr>
          <w:lang w:val="hr-BA"/>
        </w:rPr>
      </w:pPr>
      <w:r>
        <w:tab/>
      </w:r>
      <w:r w:rsidR="00E9120C">
        <w:t>U skladu sa članom 2.</w:t>
      </w:r>
      <w:r w:rsidR="00F63735">
        <w:t xml:space="preserve"> Odluke</w:t>
      </w:r>
      <w:r w:rsidR="00E9120C">
        <w:t xml:space="preserve"> </w:t>
      </w:r>
      <w:r w:rsidR="00E9120C">
        <w:rPr>
          <w:lang w:val="hr-BA"/>
        </w:rPr>
        <w:t>o ustanovljavanju i dodjeli opštinskih nagrada i priznanja („Službeni glasnik opštine Vukosavlje“, broj:7/15</w:t>
      </w:r>
      <w:r w:rsidR="00AD20CC">
        <w:rPr>
          <w:lang w:val="hr-BA"/>
        </w:rPr>
        <w:t>)</w:t>
      </w:r>
      <w:r w:rsidR="00E9120C">
        <w:rPr>
          <w:lang w:val="hr-BA"/>
        </w:rPr>
        <w:t>, nagrade i priznanja opštine Vukosavlje se dodjeljuju prema sl</w:t>
      </w:r>
      <w:r w:rsidR="00F63735">
        <w:rPr>
          <w:lang w:val="hr-BA"/>
        </w:rPr>
        <w:t>jedećim osnovnim kriterijima</w:t>
      </w:r>
      <w:r w:rsidR="00E9120C">
        <w:rPr>
          <w:lang w:val="hr-BA"/>
        </w:rPr>
        <w:t>:</w:t>
      </w:r>
    </w:p>
    <w:p w:rsidR="00E9120C" w:rsidRDefault="00E9120C" w:rsidP="00E9120C">
      <w:pPr>
        <w:ind w:firstLine="708"/>
        <w:jc w:val="both"/>
      </w:pPr>
      <w:r>
        <w:t>a)  za učinjena djela i rad koja zaslužuju opšte priznanje i poštovanje u opštini;</w:t>
      </w:r>
    </w:p>
    <w:p w:rsidR="00E9120C" w:rsidRDefault="00F63735" w:rsidP="00E9120C">
      <w:pPr>
        <w:ind w:firstLine="708"/>
        <w:jc w:val="both"/>
      </w:pPr>
      <w:r>
        <w:t xml:space="preserve">b) za </w:t>
      </w:r>
      <w:r w:rsidR="00E9120C">
        <w:t xml:space="preserve">izuzetan doprinos  u  činjenu  djela  humanizma,  nesebičnog  požrtvovanja  u  spasavanju ljudi i dobara; </w:t>
      </w:r>
    </w:p>
    <w:p w:rsidR="00E9120C" w:rsidRDefault="00E9120C" w:rsidP="00E9120C">
      <w:pPr>
        <w:ind w:firstLine="708"/>
        <w:jc w:val="both"/>
      </w:pPr>
      <w:r>
        <w:t xml:space="preserve">v) za zalaganje za ostvarivanje ljudskih prava i osnovnih sloboda i ljudskog dostojanstva; </w:t>
      </w:r>
    </w:p>
    <w:p w:rsidR="00E9120C" w:rsidRDefault="00E9120C" w:rsidP="00E9120C">
      <w:pPr>
        <w:ind w:firstLine="708"/>
        <w:jc w:val="both"/>
      </w:pPr>
      <w:r>
        <w:t xml:space="preserve">g) za  izuzetne  rezultate  u  privređivanju,  stvaranju  novih  tehnologija,  tehničkih  unapređenja, inovatorstva i racionalizacije; </w:t>
      </w:r>
    </w:p>
    <w:p w:rsidR="00E9120C" w:rsidRDefault="00E9120C" w:rsidP="00E9120C">
      <w:pPr>
        <w:ind w:firstLine="708"/>
        <w:jc w:val="both"/>
      </w:pPr>
      <w:r>
        <w:t xml:space="preserve">d) za izuzetan doprinos u ostvarenju vrhunskih rezultata u oblasti prosvjete, obrazovanja  i vaspitanja, zdravstvene, socijalne  i  dječije  zaštite, nauke, kulture, umjetnosti, sporta  i  fizičke kulture; </w:t>
      </w:r>
    </w:p>
    <w:p w:rsidR="00E9120C" w:rsidRDefault="00E9120C" w:rsidP="00E9120C">
      <w:pPr>
        <w:ind w:firstLine="708"/>
        <w:jc w:val="both"/>
      </w:pPr>
      <w:r>
        <w:t xml:space="preserve">đ)  za izuzetan doprinos razvoju lokalne samouprave; </w:t>
      </w:r>
    </w:p>
    <w:p w:rsidR="00E9120C" w:rsidRDefault="00E9120C" w:rsidP="00E9120C">
      <w:pPr>
        <w:ind w:firstLine="708"/>
        <w:jc w:val="both"/>
      </w:pPr>
      <w:r>
        <w:t xml:space="preserve">e) za izuzetan doprinos u humanitarnim i dobrotvornim akcijama i ispoljenu solidarnost i druga djela humanitarnog značaja za opštinu; </w:t>
      </w:r>
    </w:p>
    <w:p w:rsidR="00E9120C" w:rsidRDefault="00E9120C" w:rsidP="00E9120C">
      <w:pPr>
        <w:ind w:firstLine="708"/>
        <w:jc w:val="both"/>
      </w:pPr>
      <w:r>
        <w:t>ž) za naročito ispoljenu ličnu hrab</w:t>
      </w:r>
      <w:r w:rsidR="00F63735">
        <w:t>rost i djela koja doprinose sret</w:t>
      </w:r>
      <w:r>
        <w:t xml:space="preserve">nijem i humanijem življenju; </w:t>
      </w:r>
    </w:p>
    <w:p w:rsidR="00E9120C" w:rsidRDefault="00E9120C" w:rsidP="00E9120C">
      <w:pPr>
        <w:ind w:firstLine="708"/>
        <w:jc w:val="both"/>
      </w:pPr>
      <w:r>
        <w:t>z)  za  ispoljenu  hrabrost  u  vanrednim  situacijama  u  spašavanju  ljudskih  života  ili  sprečavanja materijalnih šteta.</w:t>
      </w:r>
    </w:p>
    <w:p w:rsidR="00AA6047" w:rsidRDefault="00AA6047" w:rsidP="00E9120C"/>
    <w:p w:rsidR="00AA6047" w:rsidRDefault="00F5630C" w:rsidP="00AA6047">
      <w:pPr>
        <w:jc w:val="center"/>
      </w:pPr>
      <w:r>
        <w:t>IV</w:t>
      </w:r>
    </w:p>
    <w:p w:rsidR="00AA6047" w:rsidRPr="007A0F44" w:rsidRDefault="00AA6047" w:rsidP="00AA6047">
      <w:pPr>
        <w:jc w:val="center"/>
      </w:pPr>
    </w:p>
    <w:p w:rsidR="000530F5" w:rsidRPr="007A0F44" w:rsidRDefault="00E9120C" w:rsidP="000530F5">
      <w:pPr>
        <w:jc w:val="both"/>
        <w:rPr>
          <w:b/>
        </w:rPr>
      </w:pPr>
      <w:r w:rsidRPr="007A0F44">
        <w:tab/>
      </w:r>
      <w:r w:rsidR="00F5630C" w:rsidRPr="007A0F44">
        <w:t xml:space="preserve">Prijedlog </w:t>
      </w:r>
      <w:r w:rsidRPr="007A0F44">
        <w:t xml:space="preserve">kandidata sa potrebnim podacima </w:t>
      </w:r>
      <w:r w:rsidR="00AD20CC" w:rsidRPr="007A0F44">
        <w:t xml:space="preserve">se </w:t>
      </w:r>
      <w:r w:rsidRPr="007A0F44">
        <w:t xml:space="preserve">dostavlja </w:t>
      </w:r>
      <w:r w:rsidR="000530F5" w:rsidRPr="007A0F44">
        <w:t xml:space="preserve">na šalter sali opštine Vukosavlje ili putem </w:t>
      </w:r>
      <w:r w:rsidR="00AD20CC" w:rsidRPr="007A0F44">
        <w:t>pošte</w:t>
      </w:r>
      <w:r w:rsidR="00F63735" w:rsidRPr="007A0F44">
        <w:t>, na adresu:</w:t>
      </w:r>
      <w:r w:rsidR="00AD20CC" w:rsidRPr="007A0F44">
        <w:t xml:space="preserve"> Opština Vukosavlje, Muse Ć</w:t>
      </w:r>
      <w:r w:rsidR="00EE149E" w:rsidRPr="007A0F44">
        <w:t xml:space="preserve">azima Ćatića broj </w:t>
      </w:r>
      <w:r w:rsidR="00FE1330" w:rsidRPr="007A0F44">
        <w:t>1</w:t>
      </w:r>
      <w:r w:rsidR="000530F5" w:rsidRPr="007A0F44">
        <w:t>6</w:t>
      </w:r>
      <w:r w:rsidR="00FE1330" w:rsidRPr="007A0F44">
        <w:t>3</w:t>
      </w:r>
      <w:r w:rsidR="00AD20CC" w:rsidRPr="007A0F44">
        <w:t xml:space="preserve">, </w:t>
      </w:r>
      <w:r w:rsidR="0073500A" w:rsidRPr="007A0F44">
        <w:rPr>
          <w:lang w:val="bs-Latn-BA"/>
        </w:rPr>
        <w:t>74 470 Vukosavlje,</w:t>
      </w:r>
      <w:r w:rsidR="0073500A" w:rsidRPr="007A0F44">
        <w:t xml:space="preserve"> </w:t>
      </w:r>
      <w:r w:rsidR="00AD20CC" w:rsidRPr="007A0F44">
        <w:t>sa naznakom: Komisija za nagrade i priznanja Skupštine opštine Vukosavlje,</w:t>
      </w:r>
      <w:r w:rsidR="00AD20CC" w:rsidRPr="007A0F44">
        <w:rPr>
          <w:b/>
        </w:rPr>
        <w:t xml:space="preserve"> </w:t>
      </w:r>
      <w:r w:rsidRPr="007A0F44">
        <w:rPr>
          <w:b/>
        </w:rPr>
        <w:t xml:space="preserve">do 15. avgusta </w:t>
      </w:r>
      <w:r w:rsidR="00C07B7A">
        <w:rPr>
          <w:b/>
        </w:rPr>
        <w:t>2019</w:t>
      </w:r>
      <w:r w:rsidRPr="007A0F44">
        <w:rPr>
          <w:b/>
        </w:rPr>
        <w:t>. godine.</w:t>
      </w:r>
      <w:r w:rsidR="000530F5" w:rsidRPr="007A0F44">
        <w:t xml:space="preserve"> </w:t>
      </w:r>
    </w:p>
    <w:p w:rsidR="000530F5" w:rsidRPr="007A0F44" w:rsidRDefault="000530F5" w:rsidP="000530F5">
      <w:pPr>
        <w:jc w:val="both"/>
      </w:pPr>
    </w:p>
    <w:p w:rsidR="00E9120C" w:rsidRDefault="00E9120C" w:rsidP="00E9120C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</w:p>
    <w:p w:rsidR="00E9120C" w:rsidRDefault="00E9120C" w:rsidP="00E9120C">
      <w:pPr>
        <w:jc w:val="center"/>
        <w:rPr>
          <w:sz w:val="28"/>
          <w:szCs w:val="28"/>
        </w:rPr>
      </w:pPr>
    </w:p>
    <w:p w:rsidR="00E9120C" w:rsidRDefault="00E9120C" w:rsidP="00E9120C">
      <w:pPr>
        <w:jc w:val="both"/>
      </w:pPr>
      <w:r>
        <w:rPr>
          <w:sz w:val="28"/>
          <w:szCs w:val="28"/>
        </w:rPr>
        <w:tab/>
      </w:r>
      <w:r w:rsidRPr="00BA382E">
        <w:t>Ovaj Javni poziv biće upućen svim subjektima, odnosno pravnim licima, organizacijama i ustanovama na teritori</w:t>
      </w:r>
      <w:r w:rsidR="00C07B7A">
        <w:t xml:space="preserve">ji opštine </w:t>
      </w:r>
      <w:r w:rsidRPr="00BA382E">
        <w:t>, na oglasnoj tabli</w:t>
      </w:r>
      <w:r w:rsidR="00C07B7A">
        <w:t xml:space="preserve"> Opštine</w:t>
      </w:r>
      <w:r w:rsidRPr="00BA382E">
        <w:t xml:space="preserve"> </w:t>
      </w:r>
      <w:r w:rsidR="00F5630C">
        <w:t xml:space="preserve">i web stranici </w:t>
      </w:r>
      <w:r w:rsidRPr="00BA382E">
        <w:t>Opštine</w:t>
      </w:r>
      <w:r w:rsidR="00C07B7A">
        <w:t xml:space="preserve"> Vukosavlje</w:t>
      </w:r>
      <w:r w:rsidR="00BA382E" w:rsidRPr="00BA382E">
        <w:t>.</w:t>
      </w:r>
    </w:p>
    <w:p w:rsidR="00BA382E" w:rsidRPr="00BA382E" w:rsidRDefault="00BA382E" w:rsidP="00E9120C">
      <w:pPr>
        <w:jc w:val="both"/>
      </w:pPr>
    </w:p>
    <w:p w:rsidR="0038618D" w:rsidRDefault="0038618D" w:rsidP="0038618D">
      <w:pPr>
        <w:jc w:val="center"/>
        <w:rPr>
          <w:b/>
          <w:lang w:val="hr-BA"/>
        </w:rPr>
      </w:pPr>
    </w:p>
    <w:p w:rsidR="00BA382E" w:rsidRPr="00BA382E" w:rsidRDefault="0086275E" w:rsidP="00BA382E">
      <w:pPr>
        <w:jc w:val="both"/>
        <w:rPr>
          <w:lang w:val="hr-BA"/>
        </w:rPr>
      </w:pPr>
      <w:r>
        <w:rPr>
          <w:lang w:val="hr-BA"/>
        </w:rPr>
        <w:t xml:space="preserve">                              </w:t>
      </w:r>
      <w:r w:rsidR="00BA382E" w:rsidRPr="00BA382E">
        <w:rPr>
          <w:lang w:val="hr-BA"/>
        </w:rPr>
        <w:t xml:space="preserve">                        </w:t>
      </w:r>
      <w:r w:rsidR="00011FAB">
        <w:rPr>
          <w:lang w:val="hr-BA"/>
        </w:rPr>
        <w:t xml:space="preserve">                         </w:t>
      </w:r>
      <w:r w:rsidR="00B10E10">
        <w:rPr>
          <w:lang w:val="hr-BA"/>
        </w:rPr>
        <w:t xml:space="preserve">  </w:t>
      </w:r>
      <w:r w:rsidR="00011FAB">
        <w:rPr>
          <w:lang w:val="hr-BA"/>
        </w:rPr>
        <w:t xml:space="preserve">  </w:t>
      </w:r>
      <w:r w:rsidR="00BA382E" w:rsidRPr="00BA382E">
        <w:rPr>
          <w:lang w:val="hr-BA"/>
        </w:rPr>
        <w:t>PREDSJEDNIK KOMISIJE</w:t>
      </w:r>
    </w:p>
    <w:p w:rsidR="00BA382E" w:rsidRDefault="0086275E" w:rsidP="00BA382E">
      <w:pPr>
        <w:jc w:val="both"/>
        <w:rPr>
          <w:lang w:val="hr-BA"/>
        </w:rPr>
      </w:pPr>
      <w:r>
        <w:rPr>
          <w:lang w:val="hr-BA"/>
        </w:rPr>
        <w:t xml:space="preserve">                                       </w:t>
      </w:r>
      <w:r w:rsidR="00011FAB">
        <w:rPr>
          <w:lang w:val="hr-BA"/>
        </w:rPr>
        <w:t xml:space="preserve">                                  </w:t>
      </w:r>
      <w:r w:rsidR="00C85C9B">
        <w:rPr>
          <w:lang w:val="hr-BA"/>
        </w:rPr>
        <w:t xml:space="preserve">                    </w:t>
      </w:r>
      <w:r w:rsidR="00C85C9B" w:rsidRPr="00B10E10">
        <w:rPr>
          <w:b/>
          <w:lang w:val="hr-BA"/>
        </w:rPr>
        <w:t>Fadil Sejdić</w:t>
      </w:r>
      <w:r w:rsidR="00BA382E">
        <w:rPr>
          <w:lang w:val="hr-BA"/>
        </w:rPr>
        <w:t xml:space="preserve">                                    </w:t>
      </w:r>
      <w:r w:rsidR="005E2988">
        <w:rPr>
          <w:lang w:val="hr-BA"/>
        </w:rPr>
        <w:t xml:space="preserve">           </w:t>
      </w:r>
    </w:p>
    <w:p w:rsidR="00BA382E" w:rsidRPr="00BA382E" w:rsidRDefault="00BA382E" w:rsidP="00BA382E">
      <w:pPr>
        <w:jc w:val="both"/>
        <w:rPr>
          <w:lang w:val="hr-BA"/>
        </w:rPr>
      </w:pPr>
      <w:r>
        <w:rPr>
          <w:lang w:val="hr-BA"/>
        </w:rPr>
        <w:t xml:space="preserve">                                                                                </w:t>
      </w:r>
      <w:r w:rsidR="00351111">
        <w:rPr>
          <w:lang w:val="hr-BA"/>
        </w:rPr>
        <w:t xml:space="preserve">               </w:t>
      </w:r>
    </w:p>
    <w:p w:rsidR="0038618D" w:rsidRDefault="0038618D" w:rsidP="0038618D">
      <w:pPr>
        <w:jc w:val="center"/>
        <w:rPr>
          <w:b/>
          <w:lang w:val="hr-BA"/>
        </w:rPr>
      </w:pPr>
    </w:p>
    <w:p w:rsidR="0038618D" w:rsidRPr="0038618D" w:rsidRDefault="0038618D" w:rsidP="0038618D">
      <w:pPr>
        <w:jc w:val="both"/>
        <w:rPr>
          <w:b/>
          <w:lang w:val="hr-BA"/>
        </w:rPr>
      </w:pPr>
      <w:r>
        <w:rPr>
          <w:b/>
          <w:lang w:val="hr-BA"/>
        </w:rPr>
        <w:tab/>
      </w:r>
    </w:p>
    <w:sectPr w:rsidR="0038618D" w:rsidRPr="0038618D" w:rsidSect="00350C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BB" w:rsidRDefault="004346BB" w:rsidP="00956E6B">
      <w:r>
        <w:separator/>
      </w:r>
    </w:p>
  </w:endnote>
  <w:endnote w:type="continuationSeparator" w:id="1">
    <w:p w:rsidR="004346BB" w:rsidRDefault="004346BB" w:rsidP="0095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5418"/>
      <w:docPartObj>
        <w:docPartGallery w:val="Page Numbers (Bottom of Page)"/>
        <w:docPartUnique/>
      </w:docPartObj>
    </w:sdtPr>
    <w:sdtContent>
      <w:p w:rsidR="00956E6B" w:rsidRDefault="00CB2CE0">
        <w:pPr>
          <w:pStyle w:val="Footer"/>
          <w:jc w:val="center"/>
        </w:pPr>
        <w:fldSimple w:instr=" PAGE   \* MERGEFORMAT ">
          <w:r w:rsidR="005F16E6">
            <w:rPr>
              <w:noProof/>
            </w:rPr>
            <w:t>2</w:t>
          </w:r>
        </w:fldSimple>
      </w:p>
    </w:sdtContent>
  </w:sdt>
  <w:p w:rsidR="00956E6B" w:rsidRDefault="00956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BB" w:rsidRDefault="004346BB" w:rsidP="00956E6B">
      <w:r>
        <w:separator/>
      </w:r>
    </w:p>
  </w:footnote>
  <w:footnote w:type="continuationSeparator" w:id="1">
    <w:p w:rsidR="004346BB" w:rsidRDefault="004346BB" w:rsidP="00956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18D"/>
    <w:rsid w:val="00011FAB"/>
    <w:rsid w:val="0003396A"/>
    <w:rsid w:val="000530F5"/>
    <w:rsid w:val="00065C78"/>
    <w:rsid w:val="00084723"/>
    <w:rsid w:val="000C7471"/>
    <w:rsid w:val="000D0A86"/>
    <w:rsid w:val="000D16B1"/>
    <w:rsid w:val="000E5113"/>
    <w:rsid w:val="001954CE"/>
    <w:rsid w:val="002029F1"/>
    <w:rsid w:val="0023247C"/>
    <w:rsid w:val="002871AC"/>
    <w:rsid w:val="00290DD6"/>
    <w:rsid w:val="00350CF0"/>
    <w:rsid w:val="00351111"/>
    <w:rsid w:val="0035765C"/>
    <w:rsid w:val="0038618D"/>
    <w:rsid w:val="003F4DE0"/>
    <w:rsid w:val="00415C1A"/>
    <w:rsid w:val="004341A3"/>
    <w:rsid w:val="004346BB"/>
    <w:rsid w:val="00474DA4"/>
    <w:rsid w:val="00487C44"/>
    <w:rsid w:val="00552527"/>
    <w:rsid w:val="00552C7F"/>
    <w:rsid w:val="00567A71"/>
    <w:rsid w:val="005E20FF"/>
    <w:rsid w:val="005E2988"/>
    <w:rsid w:val="005F16E6"/>
    <w:rsid w:val="00602AC9"/>
    <w:rsid w:val="006223DB"/>
    <w:rsid w:val="00690C5B"/>
    <w:rsid w:val="006B3AF0"/>
    <w:rsid w:val="006C2D83"/>
    <w:rsid w:val="006D3A20"/>
    <w:rsid w:val="0073500A"/>
    <w:rsid w:val="007A0F44"/>
    <w:rsid w:val="00811011"/>
    <w:rsid w:val="008314C5"/>
    <w:rsid w:val="0086275E"/>
    <w:rsid w:val="00877855"/>
    <w:rsid w:val="00880274"/>
    <w:rsid w:val="008A4E8E"/>
    <w:rsid w:val="008D563D"/>
    <w:rsid w:val="00956E6B"/>
    <w:rsid w:val="009A54B7"/>
    <w:rsid w:val="00A718BC"/>
    <w:rsid w:val="00A90771"/>
    <w:rsid w:val="00AA0E4A"/>
    <w:rsid w:val="00AA6047"/>
    <w:rsid w:val="00AB14CE"/>
    <w:rsid w:val="00AD20CC"/>
    <w:rsid w:val="00B05D74"/>
    <w:rsid w:val="00B10E10"/>
    <w:rsid w:val="00BA201F"/>
    <w:rsid w:val="00BA382E"/>
    <w:rsid w:val="00BE461C"/>
    <w:rsid w:val="00C037E0"/>
    <w:rsid w:val="00C07B7A"/>
    <w:rsid w:val="00C85C9B"/>
    <w:rsid w:val="00CA41A4"/>
    <w:rsid w:val="00CB2CE0"/>
    <w:rsid w:val="00E355DE"/>
    <w:rsid w:val="00E9120C"/>
    <w:rsid w:val="00EE137B"/>
    <w:rsid w:val="00EE149E"/>
    <w:rsid w:val="00F17516"/>
    <w:rsid w:val="00F31102"/>
    <w:rsid w:val="00F52F9E"/>
    <w:rsid w:val="00F5630C"/>
    <w:rsid w:val="00F63735"/>
    <w:rsid w:val="00F760CB"/>
    <w:rsid w:val="00FE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A3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E6B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56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E6B"/>
    <w:rPr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B05D74"/>
    <w:rPr>
      <w:color w:val="0000FF"/>
      <w:u w:val="single"/>
    </w:rPr>
  </w:style>
  <w:style w:type="paragraph" w:styleId="NoSpacing">
    <w:name w:val="No Spacing"/>
    <w:uiPriority w:val="1"/>
    <w:qFormat/>
    <w:rsid w:val="00B05D74"/>
    <w:pPr>
      <w:ind w:left="720"/>
      <w:jc w:val="center"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74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stina@vukosavlje.gov.b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aleksandrad</dc:creator>
  <cp:lastModifiedBy>Windows User</cp:lastModifiedBy>
  <cp:revision>4</cp:revision>
  <cp:lastPrinted>2017-08-21T10:13:00Z</cp:lastPrinted>
  <dcterms:created xsi:type="dcterms:W3CDTF">2019-07-09T05:57:00Z</dcterms:created>
  <dcterms:modified xsi:type="dcterms:W3CDTF">2019-07-10T12:23:00Z</dcterms:modified>
</cp:coreProperties>
</file>