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3" w:type="dxa"/>
        <w:tblInd w:w="90" w:type="dxa"/>
        <w:tblLook w:val="04A0"/>
      </w:tblPr>
      <w:tblGrid>
        <w:gridCol w:w="640"/>
        <w:gridCol w:w="1240"/>
        <w:gridCol w:w="5123"/>
        <w:gridCol w:w="1277"/>
        <w:gridCol w:w="1212"/>
        <w:gridCol w:w="1172"/>
        <w:gridCol w:w="1277"/>
        <w:gridCol w:w="1340"/>
      </w:tblGrid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F965EA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</w:p>
        </w:tc>
        <w:tc>
          <w:tcPr>
            <w:tcW w:w="6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 xml:space="preserve">                НАЦРТ   БУЏЕТА   за 2019.годину 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 xml:space="preserve">                                       општи дио - образац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</w:p>
        </w:tc>
      </w:tr>
      <w:tr w:rsidR="001140F1" w:rsidRPr="001140F1" w:rsidTr="001140F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</w:p>
        </w:tc>
      </w:tr>
      <w:tr w:rsidR="001140F1" w:rsidRPr="001140F1" w:rsidTr="001140F1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поз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економ код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опис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БУЏЕТ 2018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ПОВЕЋАЊЕ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СМАЊЕЊЕ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буџет 2019.г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%(7/4)</w:t>
            </w:r>
          </w:p>
        </w:tc>
      </w:tr>
      <w:tr w:rsidR="001140F1" w:rsidRPr="001140F1" w:rsidTr="001140F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8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А. БУЏЕТСКИ ПРИХОДИ 1 = (2+11+17+19 )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2801017,00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140115,00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744119,00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2197013,00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78,44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710000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порески приходи  2 = (3+4+5+6+7+8+9+10 )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1308062,00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67586,00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8064,00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1367584,00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104,55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711000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приходи од пореза на доходак и добит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384,00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712000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допринос за социјално осигурање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713000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порези на лич примања и приходе од самост. дјелатн.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46087,00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46228,00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100,31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714000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порез на имовину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34911,00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4973,00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39884,00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114,24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715000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порез на промет производа и услуга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8152,00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8064,00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1,08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716000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царине и увозне дажбине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717000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индиректни порези дозначени од УИО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1218912,00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62088,00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1281000,00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105,09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719000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остали порески приходи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720000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непорески приходи  11 = (12+13+14+15+16)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354123,00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72529,00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426652,00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120,48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721000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приходи од финанс и нефинан. имовине и курс разлика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27090,00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4726,00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31816,00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117,45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722000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некнаде , таксе и приходи од пружања јавни услуга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321758,00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16230,00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337988,00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105,04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723000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новчане казне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675,00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675,00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728000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приходи од финан и нефинан имовине и трансакција разјене измешу или унутар јединице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729000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остали непорески приходи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5275,00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50898,00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56173,00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1064,89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730000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грантови 17 =(18)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73000,00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70000,00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3000,00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4,11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731000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грантови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73000,00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4,11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780000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трансфери између буџетских јединица 19 = (20+21)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1065832,00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666055,00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399777,00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37,51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787000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трансфери између буџетских јединица разл нивоа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1065832,00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666055,00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399777,00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37,51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788000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тренсфери између буџетских јединица истог нивоа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Б. БУЏЕТСКИ  РАСХОДИ  22=(23+33+36)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1828400,00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169824,00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85547,00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1912677,00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104,61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lastRenderedPageBreak/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410000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текући расходи 23 = (24+25+26+27+28+29+30+31+32)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1818000,00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169824,00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83874,00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1903950,00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104,73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411000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расходи за лична примања запослених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1033658,00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78274,00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40003,00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1071929,00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103,70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412000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расходи по основу коришћења роба и услуга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438200,00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5293,00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43871,00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399622,00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91,20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413000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расходи финансирања и други финанс. трошкови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414000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субвенција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25000,00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25000,00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100,00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415000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грантови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93000,00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40000,00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133000,00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143,01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416000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дознаке на име соц заштите које се  испл и буџета Републике и општине и градова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228142,00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46257,00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274399,00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120,28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417000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дознаке на име соц заштите које исплаћују институције обавезног социјалног осигурања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418000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расходи финанс , други фин трошкови и расхода размјене између или унутар јед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419000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расходи по судским рјешењима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480000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трансфери између и унутар јединица власти 33= (34+35 )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5000,00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1673,00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3327,00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66,54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487000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трансф између буџет јединица разл. нивоа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5000,00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1673,00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3327,00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66,54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488000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трансф између буџет јединица истог нивоа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***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буџетска резерва  (36)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5400,00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5400,00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100,00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В. БРУТО БУЏЕТСКИ СУФИЦИТ / ДЕФИЦИТ ( А - Б) 37=(1-22)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972617,00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-29709,00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658572,00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284336,00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29,23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Г. НЕТО ИЗДАЦИ ЗА НЕФИНАНС.  ИМОВ ( I+II-III-IV ) 38= (39+46+48+56 )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-1302615,00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-76000,00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-794279,00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-584336,00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44,86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810000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I - примици за нефин. имовину</w:t>
            </w: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BA"/>
              </w:rPr>
              <w:t xml:space="preserve"> 39=</w:t>
            </w: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(40+41+42+43+44+45)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за произведену сталну имовину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812000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за драгоцјености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813000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за непроизведену сталну имовину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814000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од продаје сталне имовине намјењене продаји и обустављених послова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815000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за стратешке залихе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816000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од  залиха материјала ,учинака , роба и ситног инвентара , амбалаже и сл.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lastRenderedPageBreak/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880000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II Примици за нефинансијску имовину из трансакција између или унутар јединица власти  46=(47)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881000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 Примици за нефинансијску имовину из трансакција између или унутар јединица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510000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III - издаци за нефинан  имовину 48=(49+50+51+52+53+54+55)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1302615,00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76000,00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794279,00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584336,00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44,86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произведену сталну имовину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1302615,00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76000,00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794279,00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584336,00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44,86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512000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драгоцјености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513000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непроизведену сталну имовину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514000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сталну имовину намјењену продаји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515000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стратешке залихе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516000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издаци за залихе материјала ,  робе и ситног инвентара , амбалаже и сл.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518000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улагање на туђим непокретностима , постројењима и опреми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580000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 xml:space="preserve">IV издаци за нефинансијку имовину из трансакцијамизмеђу или унутар јединица власти 56= ( 57 )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581000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нефинансијску имовину из трансакције између или унутар  јединица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Д. БУЏЕТСКИ СУФИЦИТ / ДЕФИЦИТ ( В + Г ) 58= ( 37 +38 )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-329998,00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-105709,00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-135707,00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-300000,00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90,91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Ђ. НЕТО ФИНАСИРАЊЕ ( Е + Ж + З + И ) 59=(60+67+74+81)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Е. НЕТО ПРИМИЦИ ОД ФИНАСИЈСКЕ ИМОВ.  ( I + II ) 60= (61-64)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910000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I - примици од финансијке имовине 61 = (62+63)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911000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примици од финансијек имовине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918000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примици од финанс имовине из трансакције између или унутар јединице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610000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 xml:space="preserve">II  - издаци за финансијку имовину  64 ( 65+66 )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611000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издаци за нефинансијску имовину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lastRenderedPageBreak/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618000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издаци за отплату дугова из трансакција између или унутар јединица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Ж. НЕТО ЗАДУЖИВАЊЕ ( I - II ) 67=(68-71)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920000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I - примици од задуживања 68= (69+70)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921000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примици од задуживања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928000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примици од задуживања из трансакција између или унутар јединица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620000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II - издаци за отплату дуогова 71= (72+73)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621000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издаци за отплату дугова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628000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издаци за отплату дугова из трансакције између или унутар јединица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З.ОСТАЛИ НЕТО ПРИМИЦИ  ( I+II ) 74= ( 75-78)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930000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I Остаи примици  75=(76+77)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931000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остали примици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938000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остали примици из трансакција између или унутар јединица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630000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II остали издаци 78 = ( 79+80 )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631000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остали издсци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638000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остали издаци из трансакција имеђу или унутар јединица власти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*****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 xml:space="preserve">И. РАСПОДЈЕЛА СУФИЦИТА ИЗ РАНИЈИХ ПЕРИОДА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200000,00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150,00</w:t>
            </w:r>
          </w:p>
        </w:tc>
      </w:tr>
      <w:tr w:rsidR="001140F1" w:rsidRPr="001140F1" w:rsidTr="001140F1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 </w:t>
            </w:r>
          </w:p>
        </w:tc>
      </w:tr>
      <w:tr w:rsidR="001140F1" w:rsidRPr="001140F1" w:rsidTr="001140F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 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 xml:space="preserve">Ј. РАЗЛИКА У ФИНАНСИРАЊУ ( Д+Ђ )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#DIV/0!</w:t>
            </w:r>
          </w:p>
        </w:tc>
      </w:tr>
    </w:tbl>
    <w:p w:rsidR="00493FD7" w:rsidRDefault="00493FD7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tbl>
      <w:tblPr>
        <w:tblW w:w="12847" w:type="dxa"/>
        <w:tblInd w:w="90" w:type="dxa"/>
        <w:tblLook w:val="04A0"/>
      </w:tblPr>
      <w:tblGrid>
        <w:gridCol w:w="1000"/>
        <w:gridCol w:w="1365"/>
        <w:gridCol w:w="4302"/>
        <w:gridCol w:w="1320"/>
        <w:gridCol w:w="1380"/>
        <w:gridCol w:w="1240"/>
        <w:gridCol w:w="1277"/>
        <w:gridCol w:w="1000"/>
      </w:tblGrid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hr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BA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B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B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B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B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</w:p>
        </w:tc>
        <w:tc>
          <w:tcPr>
            <w:tcW w:w="10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 xml:space="preserve">НАЦРТ БУЏЕТA ЗА  2019. ГОДИНУ - БУЏЕТСКИ ПРХОДИ И ПРИМИЦИ ЗА НЕФИНАСИЈСКУ ИМОВИНУ </w:t>
            </w:r>
          </w:p>
        </w:tc>
      </w:tr>
      <w:tr w:rsidR="001140F1" w:rsidRPr="001140F1" w:rsidTr="001140F1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lang w:eastAsia="hr-BA"/>
              </w:rPr>
            </w:pPr>
          </w:p>
        </w:tc>
      </w:tr>
      <w:tr w:rsidR="001140F1" w:rsidRPr="001140F1" w:rsidTr="001140F1">
        <w:trPr>
          <w:trHeight w:val="31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економски код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ОПИС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БУЏЕТ 2018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ПОВЕЋАЊЕ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СМАЊЕЊЕ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буџет 2019.г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%(7/4)</w:t>
            </w:r>
          </w:p>
        </w:tc>
      </w:tr>
      <w:tr w:rsidR="001140F1" w:rsidRPr="001140F1" w:rsidTr="001140F1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8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83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БУЏЕТСКИ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 xml:space="preserve"> ПРИХОДИ   83= ( 84+108+129+133)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2801017,00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140115,00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744119,00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2197013,00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78,44</w:t>
            </w:r>
          </w:p>
        </w:tc>
      </w:tr>
      <w:tr w:rsidR="001140F1" w:rsidRPr="001140F1" w:rsidTr="001140F1">
        <w:trPr>
          <w:trHeight w:val="54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710000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Порески приходи</w:t>
            </w:r>
            <w:r w:rsidRPr="001140F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BA"/>
              </w:rPr>
              <w:t xml:space="preserve"> 84=(85+89+91+93+98+102+104+106)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1308062,00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67586,00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8064,00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1367584,00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104,55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85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711000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приходи од пореза 85=(86+87+88)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384,00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384,00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86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711100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порез на доходак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384,00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87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711200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порези на добит правних лица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88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711300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порез на приходе од капиталних дибитака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89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712000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допринос за социјално осигурање (90)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712100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допринос за социјално осигурање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91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713000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пор. на лич прим и прих од самост дјелат 91=(92)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46087,00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141,00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46228,00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100,31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713100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порез на лич прим и прих од самос дјелатн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46087,00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46228,00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100,31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93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714000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порез на имовину 93 =(94+95+96+97)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34911,00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4973,00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39884,00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114,24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94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714100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порез на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34911,00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4617,00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39528,00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113,23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714200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порез на наслеђе и поклоне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356,00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714300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порез на финан и капитал трансакције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714900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остали порези на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98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715000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порез на промет роба и услуга 98=(99+100+101)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8152,00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8064,00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88,00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1,08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99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715100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порез на промет  производа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151,00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88,00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58,28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715200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порез на промет услуга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715300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акцизе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8001,00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8001,00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lastRenderedPageBreak/>
              <w:t>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716000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царине и увозне дажбине 102=(103)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716100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царине и увозне дажбине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717000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индиректни порези дозначени од УИО 104=(105)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1218912,00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62088,00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1281000,00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105,09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717100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индиректни порези дозначени од УИО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1218912,00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62088,00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1281000,00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105,09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719000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остали порески приходи 106= (107)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719100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остали порески приходи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720000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непорески приходи  108=(109+116+122+124+127)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354123,00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72529,00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426652,00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120,48</w:t>
            </w:r>
          </w:p>
        </w:tc>
      </w:tr>
      <w:tr w:rsidR="001140F1" w:rsidRPr="001140F1" w:rsidTr="001140F1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109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721000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прих од финанс и нефин имов и поз курс раз 109=(110+111+112+113+114+115)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27090,00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4726,00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31816,00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117,45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721100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приход од дивид , учеш у капитал и сл сврхе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721200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приходи од закупа и ренте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27090,00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4726,00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31816,00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117,45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721300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прих од камата на готовину и гот еквивалнте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721400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приходи од хартија од вред и фин деривата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721500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прих од камата и остали нак за дат зајмове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721600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приходи по основу раализованих позитивних курсних разлика из посовних и инвестиционих активности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116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722000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накнаде , таксе и приход пруж јавни услуга 116=(117+118+119+120+121)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321758,00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16230,00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337988,00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105,04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722100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административне накнаде и таксе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36795,00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36795,00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100,00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722200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судске накнаде и таксе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722300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комуналне накнаде и таксе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6407,00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7235,00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112,92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722400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накнаде по разним основама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250795,00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5209,00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256004,00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102,08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722500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приходи од пружања јавних услуга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27761,00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10193,00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37954,00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136,72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723000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новчане казне 122=(123)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675,00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675,00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723100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новчане казне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675,00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675,00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728000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приходи од финансијске и нефинан имовине и трансакција размјена између или унутар јединица власти 124=(125+126)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lastRenderedPageBreak/>
              <w:t>125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728100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приходи од фин и нефин имовине и трансакција са другим јединицама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728200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приходи од фин и нефин имовине и трансакција унутар исте јединице власти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127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729000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остали непорески приходи 127=(128)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5275,00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50898,00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56173,00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1064,89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729100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остали непорески приходи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5275,00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50898,00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56173,00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1064,89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730000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грант  129=(130)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73000,00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70000,00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3000,00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4,11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731000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грантови 130=(131+132)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73000,00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3000,00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4,11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731100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грантови из иностранства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731200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грантови из земље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3000,00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3000,00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100,00</w:t>
            </w:r>
          </w:p>
        </w:tc>
      </w:tr>
      <w:tr w:rsidR="001140F1" w:rsidRPr="001140F1" w:rsidTr="001140F1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133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780000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трансфери између или унутар јединица власти 133= (134+140)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1065832,00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666055,00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399777,00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37,51</w:t>
            </w:r>
          </w:p>
        </w:tc>
      </w:tr>
      <w:tr w:rsidR="001140F1" w:rsidRPr="001140F1" w:rsidTr="001140F1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787000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трансф између различити јединица  власти 134=(135+136+137+138+139)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1065832,00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666055,00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399777,00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37,51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135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787100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трансфери од државе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1065832,00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666055,00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399777,00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37,51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787200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трансфери од ентитета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787300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трансфери јединицама локалне самоуправе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787400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трансфери од фондова обавез социј осигурања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781900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трансфери осталим једницама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788000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трансф.  унутар исте јединице власти 140= (141)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788100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трансф.  унутар исте јединице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 xml:space="preserve"> ПРИМИЦИ ЗА НЕФИНАНСИЈКУ ИМОВИНУ 142=(143+163)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810000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примици за нефинансијску имовину 143=(144+150+152+157+159+161)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811000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примици за произведену сталну имовину 144=(145+146+147+148+149)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811100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за зграде и објекте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146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811200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за постројења и опрему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147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811300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за биолошку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lastRenderedPageBreak/>
              <w:t>148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811400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за инвестициону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149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811900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за осталу произведену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812000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примици за драгоцјениости 150=( 151)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812100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за драгоцјениости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813000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примици за непроизведену сталну имовину 152=(153+154+155+156)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813100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за земљиште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813200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за подтземна и површ налазишта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813300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за остала прироидна добра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156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813900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за осталу непроизведену имовину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814000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примици од продаје сталне имовине намјењене продаји и обустављених пословања  157=( 1158 )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7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158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814100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од продаје сталне имовине намјењене продаји и обустављених пословања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815000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примици за стратешке залихе 159=( 160 )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815100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за стратешке залихе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816000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примици за залихе материјала , учинака , роба и ситног инвенн , амбалаже и сл. 161=(162)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816100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примици за залихе материјала , учинака , роба и ситног инвенн , амбалаже и сл.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880000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прим. За нефин имовину из трансакција између или унутар јединица власти 163= (164)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881000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прим. За нефин имовину из трансакција између или унутар јединица власти 164= (165+166)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881100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за нефин имовину из транс са другим јединицама власти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166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881200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примици за нефинанс имовину из трансакција са другим буџетским корисницима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lastRenderedPageBreak/>
              <w:t>167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УКУПНИ БУЏЕТСКИ ПРИХОДИ И ПРИМИЦИ ЗА НЕФИНАНСИЈКУ ИМОВИНУ 167=(83+142)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2801017,00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140115,00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744119,00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2197013,00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78,44</w:t>
            </w:r>
          </w:p>
        </w:tc>
      </w:tr>
      <w:tr w:rsidR="001140F1" w:rsidRPr="001140F1" w:rsidTr="001140F1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</w:tr>
    </w:tbl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tbl>
      <w:tblPr>
        <w:tblW w:w="12826" w:type="dxa"/>
        <w:tblInd w:w="90" w:type="dxa"/>
        <w:tblLook w:val="04A0"/>
      </w:tblPr>
      <w:tblGrid>
        <w:gridCol w:w="960"/>
        <w:gridCol w:w="1180"/>
        <w:gridCol w:w="4686"/>
        <w:gridCol w:w="1300"/>
        <w:gridCol w:w="1260"/>
        <w:gridCol w:w="1165"/>
        <w:gridCol w:w="1400"/>
        <w:gridCol w:w="960"/>
      </w:tblGrid>
      <w:tr w:rsidR="001140F1" w:rsidRPr="001140F1" w:rsidTr="001140F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BA"/>
              </w:rPr>
              <w:t xml:space="preserve">ЕКОНОМСКА    КЛАСИФИКАЦИЈА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 xml:space="preserve"> </w:t>
            </w:r>
          </w:p>
        </w:tc>
        <w:tc>
          <w:tcPr>
            <w:tcW w:w="9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 xml:space="preserve">НАЦРТ БУЏЕТА ЗА  2019. ГОДИНУ - БУЏЕТСКИ РАСХОДИ И ИЗДАЦИ  ЗА НЕФИНАСИЈСКУ ИМОВИНУ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екон. код</w:t>
            </w:r>
          </w:p>
        </w:tc>
        <w:tc>
          <w:tcPr>
            <w:tcW w:w="4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опис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план 2018.г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повећање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смањење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буџет  2019.г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%</w:t>
            </w:r>
          </w:p>
        </w:tc>
      </w:tr>
      <w:tr w:rsidR="001140F1" w:rsidRPr="001140F1" w:rsidTr="001140F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8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168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 </w:t>
            </w:r>
          </w:p>
        </w:tc>
        <w:tc>
          <w:tcPr>
            <w:tcW w:w="4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БУЏЕТСКИ   РАСХОДИ 168=(169+213+222 )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1828400,00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169824,00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85547,00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1912677,00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104,61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410000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Текући расходи 169=</w:t>
            </w:r>
            <w:r w:rsidRPr="001140F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BA"/>
              </w:rPr>
              <w:t>(170+175+185+193+195+198+201+206+211)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1818000,00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169824,00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83874,00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1903950,00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104,73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411000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расходи за лична примања 170=( 171+172+173+174)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1033658,00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78274,00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40003,00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1071929,00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103,70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411100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 xml:space="preserve">расходи за бруто плате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811216,00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56947,00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20257,00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847906,00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lang w:eastAsia="hr-BA"/>
              </w:rPr>
              <w:t>104,52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411200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расходи за бруто накнаде трошкова и остали лична примања запослених по основу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212392,00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20537,00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18192,00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214737,00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101,10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411300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расходи за накнаде плата запослених за вријеме боловања (бруто)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411400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расходиза отпремнине и једнократне помоћи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10050,00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1554,00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9286,00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92,40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412000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расходи по основу коришћења роба и услуга 175=(178+177+178+179+180+181+182+183+184)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438200,00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5293,00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43871,00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399622,00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91,20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412100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расходи по основу закупа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412200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расходи на онсову утрошка енергије ,комуналних , комуникационих и транспортних услуга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77652,00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1628,00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8888,00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70392,00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90,65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412300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расходи за режијски материјал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20478,00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2313,00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18492,00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90,30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412400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расходи за материјал за посебне намјене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98,98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412500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расходи за текуће одржавање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54978,00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4159,00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50819,00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92,44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412600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расходи по основу путовања и смјештај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27708,00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444,00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27760,00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100,19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412700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расходи за стручне услуге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101964,00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782,00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18686,00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84060,00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82,44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412800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расходи за услуге одржавање јавних површина и заштите животне средине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41188,00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643,00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41831,00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101,56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412900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остали расхо по основу кориш роба и услуга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hr-BA"/>
              </w:rPr>
              <w:t>113840,00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1417,00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9377,00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105880,00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93,01</w:t>
            </w:r>
          </w:p>
        </w:tc>
      </w:tr>
      <w:tr w:rsidR="001140F1" w:rsidRPr="001140F1" w:rsidTr="001140F1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lastRenderedPageBreak/>
              <w:t>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413000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расходи финансирања и други финансијс трошкови 185=(186+187+188+189+190+191+192)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413100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расходи по основу камата на хартије од вриједнсо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413200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расходи финанс. по основу финансијских деривата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413300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расх.по основу камата на примљ. зајмове у земљи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413400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расходи по основу кам на примљ зајмове из иностр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413700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трошкви сервисирања примљених зајмова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413800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расходи по основу негативних крсних разлика из пословних и инест активности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413900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расходи по основу затезних камата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414000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субвенција  193=(194)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100,00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414100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субвенција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100,00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415000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грантови 195= ( 196+197 )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93000,00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40000,00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133000,00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143,01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415100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грантови у иностранство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93000,00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133000,00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143,01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415200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грантови у земљи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416000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дознака на име социјалне заштите које се исплаћују из буџета Републике,општине и града 198= (199+200 )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228142,00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46257,00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274399,00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120,28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416100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дознаке грађанима које се исплаћују из буџета Републике , општине и градова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210522,00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44613,00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255135,00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121,19</w:t>
            </w:r>
          </w:p>
        </w:tc>
      </w:tr>
      <w:tr w:rsidR="001140F1" w:rsidRPr="001140F1" w:rsidTr="001140F1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416300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дознаке пружаоцима услуга соц. заштите који се испл. иуз буџета Републике , општине и градова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17620,00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1644,00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19264,00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109,33</w:t>
            </w:r>
          </w:p>
        </w:tc>
      </w:tr>
      <w:tr w:rsidR="001140F1" w:rsidRPr="001140F1" w:rsidTr="001140F1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417000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дознаке на име соц. заштите које исплаћују институције обавезног соц. осигурања 201=(202+203+204+205)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417100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дознаке на основу пензијског осигурања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417200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дознаке по основу здравственог осигурања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417300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дознаке по основу осигурања од незапослености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417400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дознаке по основу дјечије заштите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lastRenderedPageBreak/>
              <w:t>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418000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расходи финансирања и други финансијс трошкови и расходи тренсакција размјене између или унутар јединице власти 185=(186+187+188+189+190+191+192)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418100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расходи финансирања и други финансијски трошкови између јединица власти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418200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расходи трансак размјене између јединица власти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418300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расходи финансирања и други финан трошкови из транс унутар истејед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418400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расходи из трансакција размјене унутар исте јединице власти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419000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 xml:space="preserve">расходи по судским рјешењима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419100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расходи по судским рјешењима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480000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трансфери између и унутар  буџетских јединица 213=(214+220 )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1673,00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3327,00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66,54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487000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трансфери између различитих јединица власти  214=(215+21+217+218+219 )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1673,00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3327,00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66,54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487100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трансфери држави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487200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трансфери ентитету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100,00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487300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трансфери јединицама локалне самуправе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673,00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1327,00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66,35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487400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трансфери фондовима обавезног соц осигурања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50,00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487900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трансфери осталим јединицама власти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488000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трансфери унутар исте јединице власти 220=(221)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488100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трансфери унутар исте јединице власти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****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 xml:space="preserve">буџетска резерва222=(223)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5400,00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100,00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****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буџетска резерва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5400,00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5400,00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100,00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ИЗДАЦИ ЗА НЕФИНАНСИЈКУ ИМОВИНУ224=(225+252)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1302615,00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76000,00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794279,00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584336,00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44,86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510000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издаци за нефинансијску имовину  225=(226+234+236+244+246+248+250)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1302615,00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76000,00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794279,00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584336,00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44,86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511000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издаци за произведену сталну имовину 226=(227+228+229+230+231+232+233)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1302615,00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76000,00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794279,00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584336,00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44,86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lastRenderedPageBreak/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511100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издаци за изградњу и прибављ. зграда и објеката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1112957,00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735386,00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377571,00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33,93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511200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инвестиционо одржавање , реконструкцију и адаптацију зграда и објеката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120000,00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76000,00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196000,00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163,33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511300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набавку постројења и опреме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69658,00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58893,00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10765,00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15,45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511400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инвестиционо одржавање опреме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511500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биолошку имовину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511600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инвестициону имовину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511700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нематеријалну произведену имовину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512000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издаци за драгоцијености 234=(235 )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512100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драгоцијености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513000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издаци за непроизведену сталну имовину 236=(237+238+239+240+241+242+243)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513100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прибављања земљишта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513200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по основу улагања у побољшање земљиште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513300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прибављ подземних и површ. налазишта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513400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по основу улагања у побољшање подземни и површинских налазишта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513500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прибављање осталих природних добара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513600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издаци по сонову улаг у побољ остали прир добара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513700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нематеријалну непроизведену имовину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514000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издаци за сталну имовину намјењени продаји 244= (245)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514100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сталну имовину намјењени продаји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515000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издаци за стратешке залихе 246=( 247 )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515100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стратешке залихе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516000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издаци за зал матер , робе , и сит. инвент и сл 248=( 249 )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516100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залихе материјала ,робе,и ситног инвентара , амбалаже и сл.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518000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идаци за улагања на туђим непокретностима , потрој и опреми 250=(251)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lastRenderedPageBreak/>
              <w:t>251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518100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издаци за улагања на туђим некрернинама , постријењима иопреми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252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580000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издааци  за нефинасијку имовину из трансакција између или унутар јединица власти 252=(253)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253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581000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издаци за нефинансијску имовину  из трансакција између или унутар јединица ласти 253=(254+255)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254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581100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нефинансијску имовину из трансакција са другим јединицама власти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255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581200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 xml:space="preserve">издаци за нефинансијску имовину из трансакција са другим буџетским корисницима исте јединице власти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УКУПНИ БУЏЕТСКИ РАСХОДИ И ИЗДАЦИ ЗА НЕФИНАНСИЈСКУ ИМОВИНУ       256=(168+224)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3131015,00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245824,00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879826,00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lang w:eastAsia="hr-BA"/>
              </w:rPr>
              <w:t>2497013,00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79,75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 xml:space="preserve">НАЦРТ БУЏЕТА  ЗА 2019.ГОДИНУ -       ФИНАНСИРАЊЕ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 xml:space="preserve">екон код </w:t>
            </w:r>
          </w:p>
        </w:tc>
        <w:tc>
          <w:tcPr>
            <w:tcW w:w="4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 xml:space="preserve">ОПИС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план 2018.г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повећање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смањење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буџет  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BA"/>
              </w:rPr>
              <w:t>%</w:t>
            </w:r>
          </w:p>
        </w:tc>
      </w:tr>
      <w:tr w:rsidR="001140F1" w:rsidRPr="001140F1" w:rsidTr="001140F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lastRenderedPageBreak/>
              <w:t>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ФИНАНСИРАЊЕ 257=(258+279+297+316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НЕТО ПРИМИЦИ ОД ФИНАСИЈСКЕ ИМОВИНЕ 258=(259-269)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910000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примици од финансијске имовине 259=(260+266)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911000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примици од финансијске имовине 260=(261+262+263+264+265)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911100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прирмици од хартија од вриједности у земљи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911200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примици за акција и учешћа у капиталу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911300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примици од финасијских деривата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911400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примици од наплате датих зајмова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911500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примици по основу орочених новчаних средстава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918000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примици од финансијке имовине из трансакција између или унутар јединица власти 266=(267+268)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918100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примици од финансијке имовине из трансакција између или унутар јединица власти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918200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примици од финансијке имовине из трансакција са другим буџетским корисницима исте јединице власти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610000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издаци за финансијску имовину 269=(270+276)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611000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издаци за финанисјку имовину 270=(271+272+273+274+275)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611100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издаци за хартије од вредности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611200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издаци за акције и учешће у капиталу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611300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издаци за финансијек деривате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lastRenderedPageBreak/>
              <w:t>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611400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издаци за дате зајмове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611500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издаци по основу орочавања новчаних средстава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618000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издаци за финансијку имовину из трансакција између или унутар једииница власти 276=(272+278)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618100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издаци за финансијку имовину из трансакција са другим јединицамма власти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618200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издаци за финансијку имовину из трансакција са другим буџетским корисницима исте јединице власти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НЕТО ЗАДУЖИВАЊЕ 279=(280-287)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920000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примици од задуживања 280=(281+284)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921000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примици од задуживања 281=(282+283)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921000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примици од изздавања хартија од вриједности осим акција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921000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примициод узетих зајмова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928000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примици од задуживања из трасакција између или унутар јединица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928100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примици од задуживања код других јединица власти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928200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примици од задуживања код других буџетских корисника исте јединице власти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620000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издаци за отплату дугова 287=(288+294)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621000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издаци за отплату дугова 288=(289+290+291+292+293)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621100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издаци за исплату главнице по харт од вредн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621200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издаци за отплати дуга по фин. дериватима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621300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издаци за отпл глав. примљ зајмова у земљи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lastRenderedPageBreak/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621400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издаци за отпл. глав зајмова примљ из иностр.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621900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издаци за отплату осталих дугова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628000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издаци за отплату дугова из трансакција између или унутар јединице власти 294=(295+296)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628100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издаци за отплату дугова према другим јединицама власти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928200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издаци за отплату дугова према другим буџетским корисницима исте јединице власти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 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ОСТАЛИ НЕТО ПРИМИЦИ  297=(298-307)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930000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остали примици 298=(299+304)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931000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остали примици 299=(300+301+302+303)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931100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примици по основу пореза на додану вриједност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931200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приимици по снову депозита и кауције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931300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примици по основу аванса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931900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остали примици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938000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остали примици из трансакција између или унутар јединица власти 304=(305+306)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938100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остали примици из трансакција а другим јединицама власти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938200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остали примици из трансакција са другиим буџетским ккорисницима исте јединице власти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630000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остали издаци 307=(308+313 )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631000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остали издаци 308=(309+310+311+312)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631100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издаци по основу пореза на додату вриједност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lastRenderedPageBreak/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631200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издаци по основу депозита и кауција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631300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издаци по осову аванса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631900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осталли издаци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638000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остали издаци из трансаккција између или унутар јединица власти 313=(314+315)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638100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остали издаци из трансакција са другим јединицима власти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638200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остали идаци из трансакција са другим буџетским корисницима исте јединице власти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****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 xml:space="preserve">РАСПОДЈЕЛА СУФИЦИТА ИЗ РАНИЈИХ ПЕРИОДА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200000,00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sz w:val="20"/>
                <w:szCs w:val="20"/>
                <w:lang w:eastAsia="hr-B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BA"/>
              </w:rPr>
              <w:t>300000,00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150</w:t>
            </w:r>
          </w:p>
        </w:tc>
      </w:tr>
    </w:tbl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p w:rsidR="001140F1" w:rsidRDefault="001140F1"/>
    <w:tbl>
      <w:tblPr>
        <w:tblW w:w="17757" w:type="dxa"/>
        <w:tblInd w:w="90" w:type="dxa"/>
        <w:tblLook w:val="04A0"/>
      </w:tblPr>
      <w:tblGrid>
        <w:gridCol w:w="960"/>
        <w:gridCol w:w="3717"/>
        <w:gridCol w:w="5547"/>
        <w:gridCol w:w="1300"/>
        <w:gridCol w:w="3513"/>
        <w:gridCol w:w="1780"/>
        <w:gridCol w:w="940"/>
      </w:tblGrid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 xml:space="preserve">ФУНКЦИОНАЛНА МЕТОДА 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 xml:space="preserve">                                            нацрт        БУЏЕТА ЗА 2019.ГОДИНУ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 xml:space="preserve">функ код 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 xml:space="preserve">функција </w:t>
            </w:r>
          </w:p>
        </w:tc>
        <w:tc>
          <w:tcPr>
            <w:tcW w:w="5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буџет 2018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повећање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смањење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 xml:space="preserve"> буџет 2019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%(6/3)</w:t>
            </w:r>
          </w:p>
        </w:tc>
      </w:tr>
      <w:tr w:rsidR="001140F1" w:rsidRPr="001140F1" w:rsidTr="001140F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О1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опште јавне услуге 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2425616,00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415847,00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2009769,00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82,86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О2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одбрана 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О3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јавни ред и сигурност 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О4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економски послови 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О5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заштита животне средине 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О6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стамбени и заједнички послови 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#DIV/0!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О7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здравство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17620,00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1644,00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19264,00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109,33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О8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рекреација , култура и религија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28000,00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100,00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О9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образовање 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47181,00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1049,00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48230,00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102,22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О1О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социјална заштита 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471800,00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85450,00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386350,00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81,89</w:t>
            </w:r>
          </w:p>
        </w:tc>
      </w:tr>
      <w:tr w:rsidR="001140F1" w:rsidRPr="001140F1" w:rsidTr="001140F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О11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остало *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5400,00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5400,00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>100,00</w:t>
            </w:r>
          </w:p>
        </w:tc>
      </w:tr>
      <w:tr w:rsidR="001140F1" w:rsidRPr="001140F1" w:rsidTr="001140F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 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 xml:space="preserve">УКУПНО </w:t>
            </w:r>
          </w:p>
        </w:tc>
        <w:tc>
          <w:tcPr>
            <w:tcW w:w="5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2995617,00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2693,00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501297,00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2497013,00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83,36</w:t>
            </w: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color w:val="000000"/>
                <w:lang w:eastAsia="hr-BA"/>
              </w:rPr>
              <w:t xml:space="preserve">  </w:t>
            </w: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 xml:space="preserve">ОБРАДИО 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 xml:space="preserve">                НАЧЕЛНИК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B47B3" w:rsidRDefault="001140F1" w:rsidP="001B4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Cyrl-BA"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 xml:space="preserve">    Здравко Ђурић - економиста мастер</w:t>
            </w:r>
            <w:r w:rsidR="001B47B3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>,</w:t>
            </w:r>
            <w:r w:rsidR="001B47B3">
              <w:rPr>
                <w:rFonts w:ascii="Calibri" w:eastAsia="Times New Roman" w:hAnsi="Calibri" w:cs="Times New Roman"/>
                <w:b/>
                <w:bCs/>
                <w:color w:val="000000"/>
                <w:lang w:val="sr-Cyrl-BA" w:eastAsia="hr-BA"/>
              </w:rPr>
              <w:t xml:space="preserve"> с.р.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B47B3" w:rsidRDefault="001140F1" w:rsidP="00114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Cyrl-BA" w:eastAsia="hr-BA"/>
              </w:rPr>
            </w:pPr>
            <w:r w:rsidRPr="001140F1">
              <w:rPr>
                <w:rFonts w:ascii="Calibri" w:eastAsia="Times New Roman" w:hAnsi="Calibri" w:cs="Times New Roman"/>
                <w:b/>
                <w:bCs/>
                <w:color w:val="000000"/>
                <w:lang w:eastAsia="hr-BA"/>
              </w:rPr>
              <w:t xml:space="preserve"> Борислав Ракић , дипл ецц</w:t>
            </w:r>
            <w:r w:rsidR="001B47B3">
              <w:rPr>
                <w:rFonts w:ascii="Calibri" w:eastAsia="Times New Roman" w:hAnsi="Calibri" w:cs="Times New Roman"/>
                <w:b/>
                <w:bCs/>
                <w:color w:val="000000"/>
                <w:lang w:val="sr-Cyrl-BA" w:eastAsia="hr-BA"/>
              </w:rPr>
              <w:t>., с.р.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  <w:tr w:rsidR="001140F1" w:rsidRPr="001140F1" w:rsidTr="001140F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0F1" w:rsidRPr="001140F1" w:rsidRDefault="001140F1" w:rsidP="0011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</w:tr>
    </w:tbl>
    <w:p w:rsidR="001140F1" w:rsidRDefault="001140F1"/>
    <w:sectPr w:rsidR="001140F1" w:rsidSect="001140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1140F1"/>
    <w:rsid w:val="001140F1"/>
    <w:rsid w:val="001B47B3"/>
    <w:rsid w:val="00420399"/>
    <w:rsid w:val="00493FD7"/>
    <w:rsid w:val="007D0F58"/>
    <w:rsid w:val="00D53DFE"/>
    <w:rsid w:val="00DF1B2F"/>
    <w:rsid w:val="00F9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0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F1"/>
    <w:rPr>
      <w:color w:val="800080"/>
      <w:u w:val="single"/>
    </w:rPr>
  </w:style>
  <w:style w:type="paragraph" w:customStyle="1" w:styleId="font5">
    <w:name w:val="font5"/>
    <w:basedOn w:val="Normal"/>
    <w:rsid w:val="001140F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hr-BA"/>
    </w:rPr>
  </w:style>
  <w:style w:type="paragraph" w:customStyle="1" w:styleId="xl65">
    <w:name w:val="xl65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66">
    <w:name w:val="xl66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67">
    <w:name w:val="xl67"/>
    <w:basedOn w:val="Normal"/>
    <w:rsid w:val="001140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68">
    <w:name w:val="xl68"/>
    <w:basedOn w:val="Normal"/>
    <w:rsid w:val="001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69">
    <w:name w:val="xl69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70">
    <w:name w:val="xl70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71">
    <w:name w:val="xl71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72">
    <w:name w:val="xl72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73">
    <w:name w:val="xl73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74">
    <w:name w:val="xl74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75">
    <w:name w:val="xl75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76">
    <w:name w:val="xl76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77">
    <w:name w:val="xl77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78">
    <w:name w:val="xl78"/>
    <w:basedOn w:val="Normal"/>
    <w:rsid w:val="001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79">
    <w:name w:val="xl79"/>
    <w:basedOn w:val="Normal"/>
    <w:rsid w:val="001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80">
    <w:name w:val="xl80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81">
    <w:name w:val="xl81"/>
    <w:basedOn w:val="Normal"/>
    <w:rsid w:val="001140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82">
    <w:name w:val="xl82"/>
    <w:basedOn w:val="Normal"/>
    <w:rsid w:val="00114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83">
    <w:name w:val="xl83"/>
    <w:basedOn w:val="Normal"/>
    <w:rsid w:val="00114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84">
    <w:name w:val="xl84"/>
    <w:basedOn w:val="Normal"/>
    <w:rsid w:val="001140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85">
    <w:name w:val="xl85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86">
    <w:name w:val="xl86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87">
    <w:name w:val="xl87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88">
    <w:name w:val="xl88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89">
    <w:name w:val="xl89"/>
    <w:basedOn w:val="Normal"/>
    <w:rsid w:val="00114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90">
    <w:name w:val="xl90"/>
    <w:basedOn w:val="Normal"/>
    <w:rsid w:val="00114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91">
    <w:name w:val="xl91"/>
    <w:basedOn w:val="Normal"/>
    <w:rsid w:val="001140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92">
    <w:name w:val="xl92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93">
    <w:name w:val="xl93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94">
    <w:name w:val="xl94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95">
    <w:name w:val="xl95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96">
    <w:name w:val="xl96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97">
    <w:name w:val="xl97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98">
    <w:name w:val="xl98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99">
    <w:name w:val="xl99"/>
    <w:basedOn w:val="Normal"/>
    <w:rsid w:val="001140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100">
    <w:name w:val="xl100"/>
    <w:basedOn w:val="Normal"/>
    <w:rsid w:val="001140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01">
    <w:name w:val="xl101"/>
    <w:basedOn w:val="Normal"/>
    <w:rsid w:val="001140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02">
    <w:name w:val="xl102"/>
    <w:basedOn w:val="Normal"/>
    <w:rsid w:val="001140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103">
    <w:name w:val="xl103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04">
    <w:name w:val="xl104"/>
    <w:basedOn w:val="Normal"/>
    <w:rsid w:val="001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BA"/>
    </w:rPr>
  </w:style>
  <w:style w:type="paragraph" w:customStyle="1" w:styleId="xl105">
    <w:name w:val="xl105"/>
    <w:basedOn w:val="Normal"/>
    <w:rsid w:val="001140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hr-BA"/>
    </w:rPr>
  </w:style>
  <w:style w:type="paragraph" w:customStyle="1" w:styleId="xl106">
    <w:name w:val="xl106"/>
    <w:basedOn w:val="Normal"/>
    <w:rsid w:val="001140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107">
    <w:name w:val="xl107"/>
    <w:basedOn w:val="Normal"/>
    <w:rsid w:val="001140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08">
    <w:name w:val="xl108"/>
    <w:basedOn w:val="Normal"/>
    <w:rsid w:val="001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09">
    <w:name w:val="xl109"/>
    <w:basedOn w:val="Normal"/>
    <w:rsid w:val="001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110">
    <w:name w:val="xl110"/>
    <w:basedOn w:val="Normal"/>
    <w:rsid w:val="001140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11">
    <w:name w:val="xl111"/>
    <w:basedOn w:val="Normal"/>
    <w:rsid w:val="001140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112">
    <w:name w:val="xl112"/>
    <w:basedOn w:val="Normal"/>
    <w:rsid w:val="001140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113">
    <w:name w:val="xl113"/>
    <w:basedOn w:val="Normal"/>
    <w:rsid w:val="001140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14">
    <w:name w:val="xl114"/>
    <w:basedOn w:val="Normal"/>
    <w:rsid w:val="001140F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115">
    <w:name w:val="xl115"/>
    <w:basedOn w:val="Normal"/>
    <w:rsid w:val="001140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116">
    <w:name w:val="xl116"/>
    <w:basedOn w:val="Normal"/>
    <w:rsid w:val="00114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117">
    <w:name w:val="xl117"/>
    <w:basedOn w:val="Normal"/>
    <w:rsid w:val="001140F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118">
    <w:name w:val="xl118"/>
    <w:basedOn w:val="Normal"/>
    <w:rsid w:val="001140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119">
    <w:name w:val="xl119"/>
    <w:basedOn w:val="Normal"/>
    <w:rsid w:val="001140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120">
    <w:name w:val="xl120"/>
    <w:basedOn w:val="Normal"/>
    <w:rsid w:val="001140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21">
    <w:name w:val="xl121"/>
    <w:basedOn w:val="Normal"/>
    <w:rsid w:val="001140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22">
    <w:name w:val="xl122"/>
    <w:basedOn w:val="Normal"/>
    <w:rsid w:val="001140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23">
    <w:name w:val="xl123"/>
    <w:basedOn w:val="Normal"/>
    <w:rsid w:val="001140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24">
    <w:name w:val="xl124"/>
    <w:basedOn w:val="Normal"/>
    <w:rsid w:val="00114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125">
    <w:name w:val="xl125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26">
    <w:name w:val="xl126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27">
    <w:name w:val="xl127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128">
    <w:name w:val="xl128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129">
    <w:name w:val="xl129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130">
    <w:name w:val="xl130"/>
    <w:basedOn w:val="Normal"/>
    <w:rsid w:val="001140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31">
    <w:name w:val="xl131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132">
    <w:name w:val="xl132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133">
    <w:name w:val="xl133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134">
    <w:name w:val="xl134"/>
    <w:basedOn w:val="Normal"/>
    <w:rsid w:val="001140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135">
    <w:name w:val="xl135"/>
    <w:basedOn w:val="Normal"/>
    <w:rsid w:val="00114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36">
    <w:name w:val="xl136"/>
    <w:basedOn w:val="Normal"/>
    <w:rsid w:val="001140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137">
    <w:name w:val="xl137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138">
    <w:name w:val="xl138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39">
    <w:name w:val="xl139"/>
    <w:basedOn w:val="Normal"/>
    <w:rsid w:val="001140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140">
    <w:name w:val="xl140"/>
    <w:basedOn w:val="Normal"/>
    <w:rsid w:val="00114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141">
    <w:name w:val="xl141"/>
    <w:basedOn w:val="Normal"/>
    <w:rsid w:val="00114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142">
    <w:name w:val="xl142"/>
    <w:basedOn w:val="Normal"/>
    <w:rsid w:val="00114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143">
    <w:name w:val="xl143"/>
    <w:basedOn w:val="Normal"/>
    <w:rsid w:val="001140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144">
    <w:name w:val="xl144"/>
    <w:basedOn w:val="Normal"/>
    <w:rsid w:val="001140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145">
    <w:name w:val="xl145"/>
    <w:basedOn w:val="Normal"/>
    <w:rsid w:val="001140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146">
    <w:name w:val="xl146"/>
    <w:basedOn w:val="Normal"/>
    <w:rsid w:val="001140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147">
    <w:name w:val="xl147"/>
    <w:basedOn w:val="Normal"/>
    <w:rsid w:val="00114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148">
    <w:name w:val="xl148"/>
    <w:basedOn w:val="Normal"/>
    <w:rsid w:val="00114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149">
    <w:name w:val="xl149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150">
    <w:name w:val="xl150"/>
    <w:basedOn w:val="Normal"/>
    <w:rsid w:val="00114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151">
    <w:name w:val="xl151"/>
    <w:basedOn w:val="Normal"/>
    <w:rsid w:val="001140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r-BA"/>
    </w:rPr>
  </w:style>
  <w:style w:type="paragraph" w:customStyle="1" w:styleId="xl152">
    <w:name w:val="xl152"/>
    <w:basedOn w:val="Normal"/>
    <w:rsid w:val="001140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153">
    <w:name w:val="xl153"/>
    <w:basedOn w:val="Normal"/>
    <w:rsid w:val="00114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154">
    <w:name w:val="xl154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155">
    <w:name w:val="xl155"/>
    <w:basedOn w:val="Normal"/>
    <w:rsid w:val="00114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56">
    <w:name w:val="xl156"/>
    <w:basedOn w:val="Normal"/>
    <w:rsid w:val="001140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157">
    <w:name w:val="xl157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xl158">
    <w:name w:val="xl158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159">
    <w:name w:val="xl159"/>
    <w:basedOn w:val="Normal"/>
    <w:rsid w:val="001140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60">
    <w:name w:val="xl160"/>
    <w:basedOn w:val="Normal"/>
    <w:rsid w:val="001140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61">
    <w:name w:val="xl161"/>
    <w:basedOn w:val="Normal"/>
    <w:rsid w:val="001140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162">
    <w:name w:val="xl162"/>
    <w:basedOn w:val="Normal"/>
    <w:rsid w:val="001140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BA"/>
    </w:rPr>
  </w:style>
  <w:style w:type="paragraph" w:customStyle="1" w:styleId="xl163">
    <w:name w:val="xl163"/>
    <w:basedOn w:val="Normal"/>
    <w:rsid w:val="00114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hr-BA"/>
    </w:rPr>
  </w:style>
  <w:style w:type="paragraph" w:customStyle="1" w:styleId="xl164">
    <w:name w:val="xl164"/>
    <w:basedOn w:val="Normal"/>
    <w:rsid w:val="001140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  <w:style w:type="paragraph" w:customStyle="1" w:styleId="xl165">
    <w:name w:val="xl165"/>
    <w:basedOn w:val="Normal"/>
    <w:rsid w:val="001140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4585</Words>
  <Characters>26137</Characters>
  <Application>Microsoft Office Word</Application>
  <DocSecurity>0</DocSecurity>
  <Lines>217</Lines>
  <Paragraphs>61</Paragraphs>
  <ScaleCrop>false</ScaleCrop>
  <Company/>
  <LinksUpToDate>false</LinksUpToDate>
  <CharactersWithSpaces>30661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zdravkod</dc:creator>
  <cp:lastModifiedBy>safets</cp:lastModifiedBy>
  <cp:revision>4</cp:revision>
  <cp:lastPrinted>2018-12-11T13:33:00Z</cp:lastPrinted>
  <dcterms:created xsi:type="dcterms:W3CDTF">2018-11-27T13:21:00Z</dcterms:created>
  <dcterms:modified xsi:type="dcterms:W3CDTF">2018-12-11T13:36:00Z</dcterms:modified>
</cp:coreProperties>
</file>